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79B6" w:rsidRPr="006A79B6" w:rsidRDefault="006A79B6" w:rsidP="006A79B6">
      <w:pPr>
        <w:spacing w:after="0"/>
        <w:jc w:val="right"/>
        <w:rPr>
          <w:rFonts w:ascii="Times New Roman" w:hAnsi="Times New Roman" w:cs="Times New Roman"/>
          <w:sz w:val="28"/>
          <w:szCs w:val="28"/>
        </w:rPr>
      </w:pPr>
      <w:bookmarkStart w:id="0" w:name="_GoBack"/>
      <w:r w:rsidRPr="006A79B6">
        <w:rPr>
          <w:rFonts w:ascii="Times New Roman" w:hAnsi="Times New Roman" w:cs="Times New Roman"/>
          <w:sz w:val="28"/>
          <w:szCs w:val="28"/>
        </w:rPr>
        <w:t xml:space="preserve">Выписка из ООП ООО </w:t>
      </w:r>
    </w:p>
    <w:p w:rsidR="006A79B6" w:rsidRPr="006A79B6" w:rsidRDefault="006A79B6" w:rsidP="006A79B6">
      <w:pPr>
        <w:spacing w:after="0"/>
        <w:jc w:val="right"/>
        <w:rPr>
          <w:rFonts w:ascii="Times New Roman" w:hAnsi="Times New Roman" w:cs="Times New Roman"/>
          <w:sz w:val="28"/>
          <w:szCs w:val="28"/>
        </w:rPr>
      </w:pPr>
      <w:r w:rsidRPr="006A79B6">
        <w:rPr>
          <w:rFonts w:ascii="Times New Roman" w:hAnsi="Times New Roman" w:cs="Times New Roman"/>
          <w:sz w:val="28"/>
          <w:szCs w:val="28"/>
        </w:rPr>
        <w:t xml:space="preserve">МБОУ «ООШ с. </w:t>
      </w:r>
      <w:proofErr w:type="spellStart"/>
      <w:r w:rsidRPr="006A79B6">
        <w:rPr>
          <w:rFonts w:ascii="Times New Roman" w:hAnsi="Times New Roman" w:cs="Times New Roman"/>
          <w:sz w:val="28"/>
          <w:szCs w:val="28"/>
        </w:rPr>
        <w:t>Ишхой</w:t>
      </w:r>
      <w:proofErr w:type="spellEnd"/>
      <w:r w:rsidRPr="006A79B6">
        <w:rPr>
          <w:rFonts w:ascii="Times New Roman" w:hAnsi="Times New Roman" w:cs="Times New Roman"/>
          <w:sz w:val="28"/>
          <w:szCs w:val="28"/>
        </w:rPr>
        <w:t xml:space="preserve">-Хутор», </w:t>
      </w:r>
    </w:p>
    <w:p w:rsidR="006A79B6" w:rsidRPr="006A79B6" w:rsidRDefault="006A79B6" w:rsidP="006A79B6">
      <w:pPr>
        <w:adjustRightInd w:val="0"/>
        <w:spacing w:after="0"/>
        <w:ind w:firstLine="540"/>
        <w:jc w:val="both"/>
        <w:rPr>
          <w:rFonts w:ascii="Times New Roman" w:hAnsi="Times New Roman" w:cs="Times New Roman"/>
          <w:b/>
          <w:bCs/>
          <w:sz w:val="26"/>
          <w:szCs w:val="26"/>
        </w:rPr>
      </w:pPr>
      <w:r w:rsidRPr="006A79B6">
        <w:rPr>
          <w:rFonts w:ascii="Times New Roman" w:hAnsi="Times New Roman" w:cs="Times New Roman"/>
          <w:sz w:val="28"/>
          <w:szCs w:val="28"/>
        </w:rPr>
        <w:t>утвержденной приказом директора от «25» августа 2023г. №54</w:t>
      </w:r>
    </w:p>
    <w:bookmarkEnd w:id="0"/>
    <w:p w:rsidR="001B2FA5" w:rsidRDefault="00A91334" w:rsidP="001B2FA5">
      <w:pPr>
        <w:adjustRightInd w:val="0"/>
        <w:contextualSpacing/>
        <w:jc w:val="both"/>
        <w:rPr>
          <w:rFonts w:ascii="Times New Roman" w:hAnsi="Times New Roman" w:cs="Times New Roman"/>
          <w:b/>
          <w:bCs/>
          <w:sz w:val="28"/>
          <w:szCs w:val="28"/>
        </w:rPr>
      </w:pPr>
      <w:r>
        <w:rPr>
          <w:rFonts w:ascii="Times New Roman" w:hAnsi="Times New Roman" w:cs="Times New Roman"/>
          <w:b/>
          <w:bCs/>
          <w:sz w:val="26"/>
          <w:szCs w:val="26"/>
        </w:rPr>
        <w:t>Рабочая</w:t>
      </w:r>
      <w:r w:rsidRPr="00A91334">
        <w:rPr>
          <w:rFonts w:ascii="Times New Roman" w:hAnsi="Times New Roman" w:cs="Times New Roman"/>
          <w:b/>
          <w:bCs/>
          <w:sz w:val="26"/>
          <w:szCs w:val="26"/>
        </w:rPr>
        <w:t xml:space="preserve"> программа по учебному предмету </w:t>
      </w:r>
      <w:r w:rsidR="001B2FA5">
        <w:rPr>
          <w:rFonts w:ascii="Times New Roman" w:hAnsi="Times New Roman" w:cs="Times New Roman"/>
          <w:b/>
          <w:bCs/>
          <w:sz w:val="28"/>
          <w:szCs w:val="28"/>
        </w:rPr>
        <w:t>"Родной (чеченский) язык"</w:t>
      </w:r>
    </w:p>
    <w:p w:rsidR="00A91334" w:rsidRPr="001B2FA5" w:rsidRDefault="00A91334" w:rsidP="001B2FA5">
      <w:pPr>
        <w:adjustRightInd w:val="0"/>
        <w:contextualSpacing/>
        <w:jc w:val="center"/>
        <w:rPr>
          <w:rFonts w:ascii="Times New Roman" w:hAnsi="Times New Roman" w:cs="Times New Roman"/>
          <w:b/>
          <w:sz w:val="28"/>
          <w:szCs w:val="28"/>
        </w:rPr>
      </w:pPr>
      <w:r w:rsidRPr="001B2FA5">
        <w:rPr>
          <w:rFonts w:ascii="Times New Roman" w:hAnsi="Times New Roman" w:cs="Times New Roman"/>
          <w:b/>
          <w:sz w:val="28"/>
          <w:szCs w:val="28"/>
        </w:rPr>
        <w:t>Аннотация к рабочей программе</w:t>
      </w:r>
    </w:p>
    <w:p w:rsidR="00A91334" w:rsidRPr="00A64F7D" w:rsidRDefault="00A91334" w:rsidP="00A64F7D">
      <w:pPr>
        <w:spacing w:before="100" w:after="100"/>
        <w:contextualSpacing/>
        <w:jc w:val="center"/>
        <w:rPr>
          <w:rFonts w:ascii="Times New Roman" w:hAnsi="Times New Roman" w:cs="Times New Roman"/>
          <w:b/>
          <w:bCs/>
          <w:sz w:val="28"/>
          <w:szCs w:val="28"/>
        </w:rPr>
      </w:pPr>
      <w:r w:rsidRPr="001B2FA5">
        <w:rPr>
          <w:rFonts w:ascii="Times New Roman" w:hAnsi="Times New Roman" w:cs="Times New Roman"/>
          <w:b/>
          <w:sz w:val="28"/>
          <w:szCs w:val="28"/>
        </w:rPr>
        <w:t xml:space="preserve">учебного предмета </w:t>
      </w:r>
      <w:r w:rsidR="001B2FA5" w:rsidRPr="001B2FA5">
        <w:rPr>
          <w:rFonts w:ascii="Times New Roman" w:hAnsi="Times New Roman" w:cs="Times New Roman"/>
          <w:b/>
          <w:bCs/>
          <w:sz w:val="28"/>
          <w:szCs w:val="28"/>
        </w:rPr>
        <w:t>"Родной (чеченский) язык"</w:t>
      </w:r>
    </w:p>
    <w:p w:rsidR="00A91334" w:rsidRPr="00A64F7D" w:rsidRDefault="00A91334" w:rsidP="001B2FA5">
      <w:pPr>
        <w:spacing w:line="276" w:lineRule="auto"/>
        <w:ind w:firstLine="708"/>
        <w:contextualSpacing/>
        <w:jc w:val="both"/>
        <w:rPr>
          <w:rFonts w:ascii="Times New Roman" w:hAnsi="Times New Roman" w:cs="Times New Roman"/>
          <w:sz w:val="28"/>
          <w:szCs w:val="28"/>
        </w:rPr>
      </w:pPr>
      <w:r w:rsidRPr="00A64F7D">
        <w:rPr>
          <w:rFonts w:ascii="Times New Roman" w:hAnsi="Times New Roman" w:cs="Times New Roman"/>
          <w:sz w:val="28"/>
          <w:szCs w:val="28"/>
        </w:rPr>
        <w:t xml:space="preserve">Рабочая программа учебного предмета </w:t>
      </w:r>
      <w:r w:rsidR="001B2FA5" w:rsidRPr="00A64F7D">
        <w:rPr>
          <w:rFonts w:ascii="Times New Roman" w:hAnsi="Times New Roman" w:cs="Times New Roman"/>
          <w:b/>
          <w:bCs/>
          <w:sz w:val="28"/>
          <w:szCs w:val="28"/>
        </w:rPr>
        <w:t xml:space="preserve">"Родной (чеченский) язык" </w:t>
      </w:r>
      <w:r w:rsidRPr="00A64F7D">
        <w:rPr>
          <w:rFonts w:ascii="Times New Roman" w:hAnsi="Times New Roman" w:cs="Times New Roman"/>
          <w:sz w:val="28"/>
          <w:szCs w:val="28"/>
        </w:rPr>
        <w:t>обязательной предметной области "Родной язык и родная литература"  разработана в соответствии с пунктом 32.1 федерального государственного образовательного стандарта основного общего образования (далее - ФГОС ООО)</w:t>
      </w:r>
      <w:r w:rsidRPr="00A64F7D">
        <w:rPr>
          <w:rStyle w:val="a7"/>
          <w:rFonts w:ascii="Times New Roman" w:hAnsi="Times New Roman" w:cs="Times New Roman"/>
          <w:sz w:val="28"/>
          <w:szCs w:val="28"/>
        </w:rPr>
        <w:footnoteReference w:id="1"/>
      </w:r>
      <w:r w:rsidRPr="00A64F7D">
        <w:rPr>
          <w:rFonts w:ascii="Times New Roman" w:hAnsi="Times New Roman" w:cs="Times New Roman"/>
          <w:sz w:val="28"/>
          <w:szCs w:val="28"/>
        </w:rPr>
        <w:t>, федеральной образовательной программы основного общего образования (далее - ФОП ООО) и реализуется 5 лет с 5 по 9 классы. 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A91334" w:rsidRPr="00A64F7D" w:rsidRDefault="00A91334" w:rsidP="001B2FA5">
      <w:pPr>
        <w:spacing w:line="276" w:lineRule="auto"/>
        <w:ind w:firstLine="708"/>
        <w:contextualSpacing/>
        <w:jc w:val="both"/>
        <w:rPr>
          <w:rFonts w:ascii="Times New Roman" w:hAnsi="Times New Roman" w:cs="Times New Roman"/>
          <w:color w:val="FF0000"/>
          <w:sz w:val="28"/>
          <w:szCs w:val="28"/>
        </w:rPr>
      </w:pPr>
      <w:r w:rsidRPr="00A64F7D">
        <w:rPr>
          <w:rFonts w:ascii="Times New Roman" w:hAnsi="Times New Roman" w:cs="Times New Roman"/>
          <w:sz w:val="28"/>
          <w:szCs w:val="28"/>
        </w:rPr>
        <w:t>Рабочая программа разработана группой учителей родного (чеченского)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A91334" w:rsidRPr="00A64F7D" w:rsidRDefault="00A91334" w:rsidP="001B2FA5">
      <w:pPr>
        <w:spacing w:before="100" w:after="100"/>
        <w:ind w:firstLine="708"/>
        <w:contextualSpacing/>
        <w:jc w:val="both"/>
        <w:rPr>
          <w:rFonts w:ascii="Times New Roman" w:hAnsi="Times New Roman" w:cs="Times New Roman"/>
          <w:sz w:val="28"/>
          <w:szCs w:val="28"/>
        </w:rPr>
      </w:pPr>
      <w:r w:rsidRPr="00A64F7D">
        <w:rPr>
          <w:rFonts w:ascii="Times New Roman" w:hAnsi="Times New Roman" w:cs="Times New Roman"/>
          <w:sz w:val="28"/>
          <w:szCs w:val="28"/>
        </w:rPr>
        <w:t xml:space="preserve">Рабочая программа учебного предмета </w:t>
      </w:r>
      <w:r w:rsidR="001B2FA5" w:rsidRPr="00A64F7D">
        <w:rPr>
          <w:rFonts w:ascii="Times New Roman" w:hAnsi="Times New Roman" w:cs="Times New Roman"/>
          <w:b/>
          <w:bCs/>
          <w:sz w:val="28"/>
          <w:szCs w:val="28"/>
        </w:rPr>
        <w:t xml:space="preserve">"Родной (чеченский) язык" </w:t>
      </w:r>
      <w:r w:rsidRPr="00A64F7D">
        <w:rPr>
          <w:rFonts w:ascii="Times New Roman" w:hAnsi="Times New Roman" w:cs="Times New Roman"/>
          <w:sz w:val="28"/>
          <w:szCs w:val="28"/>
        </w:rPr>
        <w:t>является частью ООП ООО, определяющей:</w:t>
      </w:r>
    </w:p>
    <w:p w:rsidR="00A91334" w:rsidRPr="00A64F7D" w:rsidRDefault="00A91334" w:rsidP="001B2FA5">
      <w:pPr>
        <w:spacing w:before="100" w:after="100" w:line="276" w:lineRule="auto"/>
        <w:ind w:firstLine="709"/>
        <w:contextualSpacing/>
        <w:jc w:val="both"/>
        <w:rPr>
          <w:rFonts w:ascii="Times New Roman" w:hAnsi="Times New Roman" w:cs="Times New Roman"/>
          <w:b/>
          <w:bCs/>
          <w:sz w:val="28"/>
          <w:szCs w:val="28"/>
        </w:rPr>
      </w:pPr>
      <w:r w:rsidRPr="00A64F7D">
        <w:rPr>
          <w:rFonts w:ascii="Times New Roman" w:hAnsi="Times New Roman" w:cs="Times New Roman"/>
          <w:sz w:val="28"/>
          <w:szCs w:val="28"/>
        </w:rPr>
        <w:t xml:space="preserve">- планируемые результаты освоения учебного предмета </w:t>
      </w:r>
      <w:r w:rsidR="001B2FA5" w:rsidRPr="00A64F7D">
        <w:rPr>
          <w:rFonts w:ascii="Times New Roman" w:hAnsi="Times New Roman" w:cs="Times New Roman"/>
          <w:b/>
          <w:bCs/>
          <w:sz w:val="28"/>
          <w:szCs w:val="28"/>
        </w:rPr>
        <w:t xml:space="preserve">"Родной (чеченский) язык": </w:t>
      </w:r>
      <w:r w:rsidRPr="00A64F7D">
        <w:rPr>
          <w:rFonts w:ascii="Times New Roman" w:hAnsi="Times New Roman" w:cs="Times New Roman"/>
          <w:sz w:val="28"/>
          <w:szCs w:val="28"/>
        </w:rPr>
        <w:t xml:space="preserve">(личностные, </w:t>
      </w:r>
      <w:proofErr w:type="spellStart"/>
      <w:r w:rsidRPr="00A64F7D">
        <w:rPr>
          <w:rFonts w:ascii="Times New Roman" w:hAnsi="Times New Roman" w:cs="Times New Roman"/>
          <w:sz w:val="28"/>
          <w:szCs w:val="28"/>
        </w:rPr>
        <w:t>метапредметные</w:t>
      </w:r>
      <w:proofErr w:type="spellEnd"/>
      <w:r w:rsidRPr="00A64F7D">
        <w:rPr>
          <w:rFonts w:ascii="Times New Roman" w:hAnsi="Times New Roman" w:cs="Times New Roman"/>
          <w:sz w:val="28"/>
          <w:szCs w:val="28"/>
        </w:rPr>
        <w:t xml:space="preserve"> и предметные);</w:t>
      </w:r>
    </w:p>
    <w:p w:rsidR="00A91334" w:rsidRPr="00A64F7D" w:rsidRDefault="00A91334" w:rsidP="001B2FA5">
      <w:pPr>
        <w:spacing w:before="100" w:after="100" w:line="276" w:lineRule="auto"/>
        <w:ind w:firstLine="709"/>
        <w:contextualSpacing/>
        <w:jc w:val="both"/>
        <w:rPr>
          <w:rFonts w:ascii="Times New Roman" w:hAnsi="Times New Roman" w:cs="Times New Roman"/>
          <w:b/>
          <w:bCs/>
          <w:sz w:val="28"/>
          <w:szCs w:val="28"/>
        </w:rPr>
      </w:pPr>
      <w:r w:rsidRPr="00A64F7D">
        <w:rPr>
          <w:rFonts w:ascii="Times New Roman" w:hAnsi="Times New Roman" w:cs="Times New Roman"/>
          <w:sz w:val="28"/>
          <w:szCs w:val="28"/>
        </w:rPr>
        <w:t xml:space="preserve">- содержание учебного предмета </w:t>
      </w:r>
      <w:r w:rsidR="001B2FA5" w:rsidRPr="00A64F7D">
        <w:rPr>
          <w:rFonts w:ascii="Times New Roman" w:hAnsi="Times New Roman" w:cs="Times New Roman"/>
          <w:b/>
          <w:bCs/>
          <w:sz w:val="28"/>
          <w:szCs w:val="28"/>
        </w:rPr>
        <w:t>"Родной (чеченский) язык"</w:t>
      </w:r>
      <w:r w:rsidRPr="00A64F7D">
        <w:rPr>
          <w:rFonts w:ascii="Times New Roman" w:hAnsi="Times New Roman" w:cs="Times New Roman"/>
          <w:b/>
          <w:bCs/>
          <w:sz w:val="28"/>
          <w:szCs w:val="28"/>
        </w:rPr>
        <w:t>;</w:t>
      </w:r>
    </w:p>
    <w:p w:rsidR="00A91334" w:rsidRPr="00A64F7D" w:rsidRDefault="00A91334" w:rsidP="001B2FA5">
      <w:pPr>
        <w:spacing w:line="276" w:lineRule="auto"/>
        <w:ind w:firstLine="709"/>
        <w:contextualSpacing/>
        <w:jc w:val="both"/>
        <w:rPr>
          <w:rFonts w:ascii="Times New Roman" w:hAnsi="Times New Roman" w:cs="Times New Roman"/>
          <w:b/>
          <w:bCs/>
          <w:sz w:val="28"/>
          <w:szCs w:val="28"/>
        </w:rPr>
      </w:pPr>
      <w:r w:rsidRPr="00A64F7D">
        <w:rPr>
          <w:rFonts w:ascii="Times New Roman" w:hAnsi="Times New Roman" w:cs="Times New Roman"/>
          <w:sz w:val="28"/>
          <w:szCs w:val="28"/>
        </w:rPr>
        <w:t xml:space="preserve">--тематическое планирование, в том числе с учетом рабочей программы воспитания </w:t>
      </w:r>
      <w:r w:rsidRPr="00A64F7D">
        <w:rPr>
          <w:rFonts w:ascii="Times New Roman" w:hAnsi="Times New Roman" w:cs="Times New Roman"/>
          <w:color w:val="000000"/>
          <w:sz w:val="28"/>
          <w:szCs w:val="28"/>
        </w:rPr>
        <w:t>с указанием количества академических часов, отводимых на освоение каждой темы учебного предмета</w:t>
      </w:r>
      <w:r w:rsidR="006B59C5" w:rsidRPr="00A64F7D">
        <w:rPr>
          <w:rFonts w:ascii="Times New Roman" w:hAnsi="Times New Roman" w:cs="Times New Roman"/>
          <w:sz w:val="28"/>
          <w:szCs w:val="28"/>
        </w:rPr>
        <w:t xml:space="preserve"> </w:t>
      </w:r>
      <w:r w:rsidR="001B2FA5" w:rsidRPr="00A64F7D">
        <w:rPr>
          <w:rFonts w:ascii="Times New Roman" w:hAnsi="Times New Roman" w:cs="Times New Roman"/>
          <w:b/>
          <w:bCs/>
          <w:sz w:val="28"/>
          <w:szCs w:val="28"/>
        </w:rPr>
        <w:t>"Родной (чеченский) язык"</w:t>
      </w:r>
      <w:r w:rsidRPr="00A64F7D">
        <w:rPr>
          <w:rFonts w:ascii="Times New Roman" w:hAnsi="Times New Roman" w:cs="Times New Roman"/>
          <w:b/>
          <w:bCs/>
          <w:sz w:val="28"/>
          <w:szCs w:val="28"/>
        </w:rPr>
        <w:t>.</w:t>
      </w:r>
    </w:p>
    <w:p w:rsidR="00A91334" w:rsidRPr="00A64F7D" w:rsidRDefault="00A91334" w:rsidP="001B2FA5">
      <w:pPr>
        <w:spacing w:before="100" w:after="100"/>
        <w:ind w:firstLine="708"/>
        <w:contextualSpacing/>
        <w:jc w:val="both"/>
        <w:rPr>
          <w:rFonts w:ascii="Times New Roman" w:hAnsi="Times New Roman" w:cs="Times New Roman"/>
          <w:sz w:val="28"/>
          <w:szCs w:val="28"/>
        </w:rPr>
      </w:pPr>
    </w:p>
    <w:p w:rsidR="00A91334" w:rsidRPr="00A64F7D" w:rsidRDefault="00A91334" w:rsidP="001B2FA5">
      <w:pPr>
        <w:spacing w:before="100" w:after="100"/>
        <w:ind w:firstLine="708"/>
        <w:contextualSpacing/>
        <w:jc w:val="both"/>
        <w:rPr>
          <w:rFonts w:ascii="Times New Roman" w:hAnsi="Times New Roman" w:cs="Times New Roman"/>
          <w:b/>
          <w:bCs/>
          <w:sz w:val="28"/>
          <w:szCs w:val="28"/>
        </w:rPr>
      </w:pPr>
      <w:r w:rsidRPr="00A64F7D">
        <w:rPr>
          <w:rFonts w:ascii="Times New Roman" w:hAnsi="Times New Roman" w:cs="Times New Roman"/>
          <w:sz w:val="28"/>
          <w:szCs w:val="28"/>
        </w:rPr>
        <w:t xml:space="preserve">Рабочая программа учебного предмета </w:t>
      </w:r>
      <w:r w:rsidR="001B2FA5" w:rsidRPr="00A64F7D">
        <w:rPr>
          <w:rFonts w:ascii="Times New Roman" w:hAnsi="Times New Roman" w:cs="Times New Roman"/>
          <w:b/>
          <w:bCs/>
          <w:sz w:val="28"/>
          <w:szCs w:val="28"/>
        </w:rPr>
        <w:t>"Родной (чеченский) язык"</w:t>
      </w:r>
    </w:p>
    <w:p w:rsidR="00A91334" w:rsidRPr="00A64F7D" w:rsidRDefault="00A91334" w:rsidP="001B2FA5">
      <w:pPr>
        <w:spacing w:line="276" w:lineRule="auto"/>
        <w:ind w:firstLine="709"/>
        <w:contextualSpacing/>
        <w:jc w:val="both"/>
        <w:rPr>
          <w:rFonts w:ascii="Times New Roman" w:hAnsi="Times New Roman" w:cs="Times New Roman"/>
          <w:sz w:val="28"/>
          <w:szCs w:val="28"/>
        </w:rPr>
      </w:pPr>
      <w:r w:rsidRPr="00A64F7D">
        <w:rPr>
          <w:rFonts w:ascii="Times New Roman" w:hAnsi="Times New Roman" w:cs="Times New Roman"/>
          <w:sz w:val="28"/>
          <w:szCs w:val="28"/>
        </w:rPr>
        <w:t xml:space="preserve">-рассмотрена на методическом совете школы протокол №1 от 25.08.2023г; </w:t>
      </w:r>
    </w:p>
    <w:p w:rsidR="00A91334" w:rsidRPr="00A64F7D" w:rsidRDefault="00A91334" w:rsidP="001B2FA5">
      <w:pPr>
        <w:spacing w:line="276" w:lineRule="auto"/>
        <w:ind w:firstLine="709"/>
        <w:contextualSpacing/>
        <w:jc w:val="both"/>
        <w:rPr>
          <w:rFonts w:ascii="Times New Roman" w:hAnsi="Times New Roman" w:cs="Times New Roman"/>
          <w:sz w:val="28"/>
          <w:szCs w:val="28"/>
          <w:u w:val="single"/>
        </w:rPr>
      </w:pPr>
      <w:r w:rsidRPr="00A64F7D">
        <w:rPr>
          <w:rFonts w:ascii="Times New Roman" w:hAnsi="Times New Roman" w:cs="Times New Roman"/>
          <w:sz w:val="28"/>
          <w:szCs w:val="28"/>
        </w:rPr>
        <w:t xml:space="preserve">-согласована с заместителем директора по учебно-воспитательной работе </w:t>
      </w:r>
      <w:r w:rsidRPr="00A64F7D">
        <w:rPr>
          <w:rFonts w:ascii="Times New Roman" w:hAnsi="Times New Roman" w:cs="Times New Roman"/>
          <w:sz w:val="28"/>
          <w:szCs w:val="28"/>
          <w:u w:val="single"/>
        </w:rPr>
        <w:t>/</w:t>
      </w:r>
      <w:r w:rsidRPr="00A64F7D">
        <w:rPr>
          <w:rFonts w:ascii="Times New Roman" w:hAnsi="Times New Roman" w:cs="Times New Roman"/>
          <w:sz w:val="28"/>
          <w:szCs w:val="28"/>
        </w:rPr>
        <w:t xml:space="preserve">дата </w:t>
      </w:r>
      <w:r w:rsidRPr="00A64F7D">
        <w:rPr>
          <w:rFonts w:ascii="Times New Roman" w:hAnsi="Times New Roman" w:cs="Times New Roman"/>
          <w:sz w:val="28"/>
          <w:szCs w:val="28"/>
          <w:u w:val="single"/>
        </w:rPr>
        <w:t>25.08 2023г./;</w:t>
      </w:r>
    </w:p>
    <w:p w:rsidR="00A91334" w:rsidRPr="00A64F7D" w:rsidRDefault="00A91334" w:rsidP="001B2FA5">
      <w:pPr>
        <w:pStyle w:val="22"/>
        <w:shd w:val="clear" w:color="auto" w:fill="auto"/>
        <w:tabs>
          <w:tab w:val="left" w:pos="1316"/>
        </w:tabs>
        <w:spacing w:before="0" w:after="0" w:line="276" w:lineRule="auto"/>
        <w:ind w:firstLine="709"/>
        <w:contextualSpacing/>
      </w:pPr>
      <w:r w:rsidRPr="00A64F7D">
        <w:rPr>
          <w:b/>
        </w:rPr>
        <w:t>-</w:t>
      </w:r>
      <w:r w:rsidRPr="00A64F7D">
        <w:t>принята в составе ООП ООО решением педагогического совета /протокол №1 от 28.09.2023г/</w:t>
      </w:r>
    </w:p>
    <w:p w:rsidR="009E03BE" w:rsidRPr="002C0FBD" w:rsidRDefault="00EF516A" w:rsidP="001B2FA5">
      <w:pPr>
        <w:widowControl w:val="0"/>
        <w:autoSpaceDE w:val="0"/>
        <w:autoSpaceDN w:val="0"/>
        <w:adjustRightInd w:val="0"/>
        <w:spacing w:after="0" w:line="240" w:lineRule="auto"/>
        <w:contextualSpacing/>
        <w:jc w:val="center"/>
        <w:rPr>
          <w:rFonts w:ascii="Times New Roman" w:hAnsi="Times New Roman" w:cs="Times New Roman"/>
          <w:b/>
          <w:bCs/>
          <w:sz w:val="28"/>
          <w:szCs w:val="28"/>
        </w:rPr>
      </w:pPr>
      <w:r w:rsidRPr="002C0FBD">
        <w:rPr>
          <w:rFonts w:ascii="Times New Roman" w:hAnsi="Times New Roman" w:cs="Times New Roman"/>
          <w:b/>
          <w:bCs/>
          <w:sz w:val="28"/>
          <w:szCs w:val="28"/>
        </w:rPr>
        <w:t>Р</w:t>
      </w:r>
      <w:r w:rsidR="009E03BE" w:rsidRPr="002C0FBD">
        <w:rPr>
          <w:rFonts w:ascii="Times New Roman" w:hAnsi="Times New Roman" w:cs="Times New Roman"/>
          <w:b/>
          <w:bCs/>
          <w:sz w:val="28"/>
          <w:szCs w:val="28"/>
        </w:rPr>
        <w:t>абочая программа по учебному пре</w:t>
      </w:r>
      <w:r w:rsidR="001B2FA5">
        <w:rPr>
          <w:rFonts w:ascii="Times New Roman" w:hAnsi="Times New Roman" w:cs="Times New Roman"/>
          <w:b/>
          <w:bCs/>
          <w:sz w:val="28"/>
          <w:szCs w:val="28"/>
        </w:rPr>
        <w:t>дмету "Родной (чеченский) язык"</w:t>
      </w:r>
    </w:p>
    <w:p w:rsidR="001B2FA5" w:rsidRDefault="000C2AD8" w:rsidP="001B2FA5">
      <w:pPr>
        <w:widowControl w:val="0"/>
        <w:autoSpaceDE w:val="0"/>
        <w:autoSpaceDN w:val="0"/>
        <w:adjustRightInd w:val="0"/>
        <w:spacing w:before="100" w:after="100"/>
        <w:contextualSpacing/>
        <w:jc w:val="both"/>
        <w:rPr>
          <w:rFonts w:ascii="Times New Roman" w:hAnsi="Times New Roman" w:cs="Times New Roman"/>
          <w:sz w:val="28"/>
          <w:szCs w:val="28"/>
        </w:rPr>
      </w:pPr>
      <w:r>
        <w:rPr>
          <w:rFonts w:ascii="Times New Roman" w:hAnsi="Times New Roman" w:cs="Times New Roman"/>
          <w:sz w:val="28"/>
          <w:szCs w:val="28"/>
        </w:rPr>
        <w:lastRenderedPageBreak/>
        <w:t>Р</w:t>
      </w:r>
      <w:r w:rsidR="009E03BE" w:rsidRPr="002C0FBD">
        <w:rPr>
          <w:rFonts w:ascii="Times New Roman" w:hAnsi="Times New Roman" w:cs="Times New Roman"/>
          <w:sz w:val="28"/>
          <w:szCs w:val="28"/>
        </w:rPr>
        <w:t>абочая программа по учебному предмету "Родной (чеченский) язык" (предметная область "Родной язык и родная литература") (далее соответственно - программа по родному (чеченскому) языку, родной (чеченский) язык, чеченский язык) разработана для обучающихся, влад</w:t>
      </w:r>
      <w:r w:rsidR="001B2FA5">
        <w:rPr>
          <w:rFonts w:ascii="Times New Roman" w:hAnsi="Times New Roman" w:cs="Times New Roman"/>
          <w:sz w:val="28"/>
          <w:szCs w:val="28"/>
        </w:rPr>
        <w:t>еющих родным (чеченским) языком</w:t>
      </w:r>
      <w:r w:rsidR="009E03BE" w:rsidRPr="002C0FBD">
        <w:rPr>
          <w:rFonts w:ascii="Times New Roman" w:hAnsi="Times New Roman" w:cs="Times New Roman"/>
          <w:sz w:val="28"/>
          <w:szCs w:val="28"/>
        </w:rPr>
        <w:t xml:space="preserve"> и включает</w:t>
      </w:r>
      <w:r w:rsidR="001B2FA5">
        <w:rPr>
          <w:rFonts w:ascii="Times New Roman" w:hAnsi="Times New Roman" w:cs="Times New Roman"/>
          <w:sz w:val="28"/>
          <w:szCs w:val="28"/>
        </w:rPr>
        <w:t>:</w:t>
      </w:r>
      <w:r w:rsidR="009E03BE" w:rsidRPr="002C0FBD">
        <w:rPr>
          <w:rFonts w:ascii="Times New Roman" w:hAnsi="Times New Roman" w:cs="Times New Roman"/>
          <w:sz w:val="28"/>
          <w:szCs w:val="28"/>
        </w:rPr>
        <w:t xml:space="preserve"> </w:t>
      </w:r>
    </w:p>
    <w:p w:rsidR="001B2FA5" w:rsidRPr="00884704" w:rsidRDefault="001B2FA5" w:rsidP="001B2FA5">
      <w:pPr>
        <w:widowControl w:val="0"/>
        <w:autoSpaceDE w:val="0"/>
        <w:autoSpaceDN w:val="0"/>
        <w:adjustRightInd w:val="0"/>
        <w:spacing w:before="100" w:after="100"/>
        <w:ind w:firstLine="539"/>
        <w:contextualSpacing/>
        <w:jc w:val="both"/>
        <w:rPr>
          <w:rFonts w:ascii="Times New Roman" w:hAnsi="Times New Roman" w:cs="Times New Roman"/>
          <w:sz w:val="28"/>
          <w:szCs w:val="28"/>
        </w:rPr>
      </w:pPr>
      <w:r w:rsidRPr="00884704">
        <w:rPr>
          <w:rFonts w:ascii="Times New Roman" w:hAnsi="Times New Roman" w:cs="Times New Roman"/>
          <w:sz w:val="28"/>
          <w:szCs w:val="28"/>
        </w:rPr>
        <w:t xml:space="preserve">-пояснительную записку, </w:t>
      </w:r>
    </w:p>
    <w:p w:rsidR="001B2FA5" w:rsidRPr="00884704" w:rsidRDefault="001B2FA5" w:rsidP="001B2FA5">
      <w:pPr>
        <w:widowControl w:val="0"/>
        <w:autoSpaceDE w:val="0"/>
        <w:autoSpaceDN w:val="0"/>
        <w:adjustRightInd w:val="0"/>
        <w:spacing w:before="100" w:after="100"/>
        <w:ind w:left="539"/>
        <w:contextualSpacing/>
        <w:jc w:val="both"/>
        <w:rPr>
          <w:rFonts w:ascii="Times New Roman" w:hAnsi="Times New Roman" w:cs="Times New Roman"/>
          <w:sz w:val="28"/>
          <w:szCs w:val="28"/>
        </w:rPr>
      </w:pPr>
      <w:r w:rsidRPr="00884704">
        <w:rPr>
          <w:rFonts w:ascii="Times New Roman" w:hAnsi="Times New Roman" w:cs="Times New Roman"/>
          <w:sz w:val="28"/>
          <w:szCs w:val="28"/>
        </w:rPr>
        <w:t xml:space="preserve">-содержание обучения, </w:t>
      </w:r>
    </w:p>
    <w:p w:rsidR="001B2FA5" w:rsidRPr="00884704" w:rsidRDefault="001B2FA5" w:rsidP="001B2FA5">
      <w:pPr>
        <w:widowControl w:val="0"/>
        <w:autoSpaceDE w:val="0"/>
        <w:autoSpaceDN w:val="0"/>
        <w:adjustRightInd w:val="0"/>
        <w:spacing w:before="100" w:after="100"/>
        <w:ind w:left="539"/>
        <w:contextualSpacing/>
        <w:jc w:val="both"/>
        <w:rPr>
          <w:rFonts w:ascii="Times New Roman" w:hAnsi="Times New Roman" w:cs="Times New Roman"/>
          <w:sz w:val="28"/>
          <w:szCs w:val="28"/>
        </w:rPr>
      </w:pPr>
      <w:r w:rsidRPr="00884704">
        <w:rPr>
          <w:rFonts w:ascii="Times New Roman" w:hAnsi="Times New Roman" w:cs="Times New Roman"/>
          <w:sz w:val="28"/>
          <w:szCs w:val="28"/>
        </w:rPr>
        <w:t xml:space="preserve">-планируемые результаты освоения программы по учебному предмету "Родной (чеченский) язык", </w:t>
      </w:r>
    </w:p>
    <w:p w:rsidR="001B2FA5" w:rsidRPr="00884704" w:rsidRDefault="001B2FA5" w:rsidP="001B2FA5">
      <w:pPr>
        <w:widowControl w:val="0"/>
        <w:autoSpaceDE w:val="0"/>
        <w:autoSpaceDN w:val="0"/>
        <w:adjustRightInd w:val="0"/>
        <w:spacing w:before="100" w:after="100"/>
        <w:ind w:left="539"/>
        <w:contextualSpacing/>
        <w:jc w:val="both"/>
        <w:rPr>
          <w:rFonts w:ascii="Times New Roman" w:hAnsi="Times New Roman" w:cs="Times New Roman"/>
          <w:sz w:val="28"/>
          <w:szCs w:val="28"/>
        </w:rPr>
      </w:pPr>
      <w:r w:rsidRPr="00884704">
        <w:rPr>
          <w:rFonts w:ascii="Times New Roman" w:hAnsi="Times New Roman" w:cs="Times New Roman"/>
          <w:sz w:val="28"/>
          <w:szCs w:val="28"/>
        </w:rPr>
        <w:t>-тематическое планирование.</w:t>
      </w:r>
    </w:p>
    <w:p w:rsidR="009E03BE" w:rsidRPr="002C0FBD" w:rsidRDefault="001B2FA5"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1</w:t>
      </w:r>
      <w:r w:rsidR="009E03BE" w:rsidRPr="002C0FBD">
        <w:rPr>
          <w:rFonts w:ascii="Times New Roman" w:hAnsi="Times New Roman" w:cs="Times New Roman"/>
          <w:sz w:val="28"/>
          <w:szCs w:val="28"/>
        </w:rPr>
        <w:t>. Пояснительная записка отражает общие цели изучения родного (чеченского) языка, место в структуре учебного плана, а также подходы к отбору содержания, к определению планируемых результатов.</w:t>
      </w:r>
    </w:p>
    <w:p w:rsidR="009E03BE" w:rsidRPr="002C0FBD" w:rsidRDefault="001B2FA5"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2</w:t>
      </w:r>
      <w:r w:rsidR="009E03BE" w:rsidRPr="002C0FBD">
        <w:rPr>
          <w:rFonts w:ascii="Times New Roman" w:hAnsi="Times New Roman" w:cs="Times New Roman"/>
          <w:sz w:val="28"/>
          <w:szCs w:val="28"/>
        </w:rPr>
        <w:t>. 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w:t>
      </w:r>
    </w:p>
    <w:p w:rsidR="009E03BE" w:rsidRDefault="001B2FA5" w:rsidP="00884704">
      <w:pPr>
        <w:widowControl w:val="0"/>
        <w:tabs>
          <w:tab w:val="left" w:pos="851"/>
          <w:tab w:val="left" w:pos="993"/>
        </w:tabs>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9E03BE" w:rsidRPr="002C0FBD">
        <w:rPr>
          <w:rFonts w:ascii="Times New Roman" w:hAnsi="Times New Roman" w:cs="Times New Roman"/>
          <w:sz w:val="28"/>
          <w:szCs w:val="28"/>
        </w:rPr>
        <w:t xml:space="preserve">. Планируемые результаты освоения программы по родному (чеченскому) языку включают личностные, </w:t>
      </w:r>
      <w:proofErr w:type="spellStart"/>
      <w:r w:rsidR="009E03BE" w:rsidRPr="002C0FBD">
        <w:rPr>
          <w:rFonts w:ascii="Times New Roman" w:hAnsi="Times New Roman" w:cs="Times New Roman"/>
          <w:sz w:val="28"/>
          <w:szCs w:val="28"/>
        </w:rPr>
        <w:t>метапредметные</w:t>
      </w:r>
      <w:proofErr w:type="spellEnd"/>
      <w:r w:rsidR="009E03BE" w:rsidRPr="002C0FBD">
        <w:rPr>
          <w:rFonts w:ascii="Times New Roman" w:hAnsi="Times New Roman" w:cs="Times New Roman"/>
          <w:sz w:val="28"/>
          <w:szCs w:val="28"/>
        </w:rPr>
        <w:t xml:space="preserve"> результаты за весь период обучения на уровне основного общего образования, а также предметные результаты за каждый год обучения.</w:t>
      </w:r>
    </w:p>
    <w:p w:rsidR="009E03BE" w:rsidRPr="00884704" w:rsidRDefault="00884704" w:rsidP="00884704">
      <w:pPr>
        <w:pStyle w:val="22"/>
        <w:numPr>
          <w:ilvl w:val="0"/>
          <w:numId w:val="2"/>
        </w:numPr>
        <w:shd w:val="clear" w:color="auto" w:fill="auto"/>
        <w:tabs>
          <w:tab w:val="left" w:pos="0"/>
          <w:tab w:val="left" w:pos="709"/>
          <w:tab w:val="left" w:pos="993"/>
        </w:tabs>
        <w:spacing w:before="0" w:after="0" w:line="240" w:lineRule="auto"/>
        <w:ind w:left="0" w:firstLine="567"/>
        <w:contextualSpacing/>
      </w:pPr>
      <w:r w:rsidRPr="00884704">
        <w:t xml:space="preserve">Тематическое планирование, в том числе с учетом рабочей программы воспитания, </w:t>
      </w:r>
      <w:r w:rsidRPr="00884704">
        <w:rPr>
          <w:color w:val="000000"/>
        </w:rPr>
        <w:t>указывает количество академических часов, отводимых на освоение каждой темы учебного предмета</w:t>
      </w:r>
      <w:r w:rsidRPr="00884704">
        <w:t xml:space="preserve">, а также </w:t>
      </w:r>
      <w:r w:rsidRPr="00884704">
        <w:rPr>
          <w:color w:val="000000"/>
        </w:rPr>
        <w:t>используемые по каждой теме электронные (цифровые) образовательные ресурсы, являющиеся учебно-методическими материалами.</w:t>
      </w:r>
      <w:r w:rsidRPr="00884704">
        <w:t xml:space="preserve">  </w:t>
      </w: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5. Пояснительная записка.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5.1. Программа по родному (чеченскому) языку разработана с целью оказания методической помощи учителю в создании рабочей программы по учебному предмету.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выполняя свои базовые функции общения и выражения мысли, обеспечивает межличностное взаимодействие людей, участвует в формировании сознания и мировоззрения личности, является важнейшим средством хранения и передачи информации, культурных традиций, истории чеченского народа.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Обучение родному (чеченскому) языку на уровне основного общего образования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 ориентировано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ее, размышлять о ней, что позволяет достигать своих целей, расширять свои знания и возможности, участвовать в социальной жизни. Речевая и текстовая деятельность является ключевым направлением </w:t>
      </w:r>
      <w:r w:rsidRPr="002C0FBD">
        <w:rPr>
          <w:rFonts w:ascii="Times New Roman" w:hAnsi="Times New Roman" w:cs="Times New Roman"/>
          <w:sz w:val="28"/>
          <w:szCs w:val="28"/>
        </w:rPr>
        <w:lastRenderedPageBreak/>
        <w:t>программы по родному (чеченскому) языку.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5.2. В содержании программы по родному (чеченскому) языку выделяются следующие содержательные линии: "Общие сведения о языке", "Язык и речь", "Текст", "Система языка", "Функциональные разновидности языка". В учебном процессе указанные содержательные линии неразрывно взаимосвязаны и интегрированы.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 изучении каждой содержательной линии обучающиеся получают соответствующие знания и овладевают необходимыми умениями и навыками, совершенствуют виды речевой деятельности, развивают коммуникативные умения, а также углубляют представление о родном языке как национально-культурном феномене.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5.3. Изучение родного (чеченского) языка направлено на достижение следующих целей: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воспитание патриотизма, уважения к чеченскому языку как государственному языку Чеченской Республики и национальному языку чеченского народа, проявление сознательного отношения к чеченскому языку как форме выражения и хранения духовного богатства чеченского народа, как средству общения, проявление уважения к чеченской культуре, формирование российской гражданской идентичности в поликультурном обществе;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овладение чеченским языком как инструментом личностного развития, инструментом формирования социальных взаимоотношений;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овладение знаниями о чеченском языке, его устройстве и закономерностях функционирования, о стилистических ресурсах чеченского языка; практическое овладение нормами чеченского литературного языка и речевого этикета, обогащение активного и потенциального словарного запаса и использование в собственной речевой практике разнообразных грамматических средств, воспитание стремления к речевому самосовершенствованию;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совершенствование видов речевой деятельности, коммуникативных умений и культуры речи на чеченском языке, расширение знаний о специфике чеченского языка, основных языковых единицах в соответствии с разделами науки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совершенствование мыслительной деятельности, развитие универсальных интеллектуальных умений сравнения, анализа, синтеза, обобщения, классификации, установления определенных закономерностей и правил в процессе изучения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развитие функциональной грамотности: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объемов, освоение стратегий и тактик информационно-смысловой переработки текста, овладение способами понимания текста, его назначения, общего смысла, логической культуры и роли языковых средств.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5.4. Общее число часов для изучения р</w:t>
      </w:r>
      <w:r w:rsidR="005E77B4">
        <w:rPr>
          <w:rFonts w:ascii="Times New Roman" w:hAnsi="Times New Roman" w:cs="Times New Roman"/>
          <w:sz w:val="28"/>
          <w:szCs w:val="28"/>
        </w:rPr>
        <w:t>одного (чеченского) языка</w:t>
      </w:r>
      <w:r w:rsidRPr="002C0FBD">
        <w:rPr>
          <w:rFonts w:ascii="Times New Roman" w:hAnsi="Times New Roman" w:cs="Times New Roman"/>
          <w:sz w:val="28"/>
          <w:szCs w:val="28"/>
        </w:rPr>
        <w:t xml:space="preserve"> </w:t>
      </w:r>
      <w:r w:rsidR="00233CBC">
        <w:rPr>
          <w:rFonts w:ascii="Times New Roman" w:hAnsi="Times New Roman" w:cs="Times New Roman"/>
          <w:sz w:val="28"/>
          <w:szCs w:val="28"/>
        </w:rPr>
        <w:t>–</w:t>
      </w:r>
      <w:r w:rsidRPr="002C0FBD">
        <w:rPr>
          <w:rFonts w:ascii="Times New Roman" w:hAnsi="Times New Roman" w:cs="Times New Roman"/>
          <w:sz w:val="28"/>
          <w:szCs w:val="28"/>
        </w:rPr>
        <w:t xml:space="preserve"> </w:t>
      </w:r>
      <w:r w:rsidR="00233CBC">
        <w:rPr>
          <w:rFonts w:ascii="Times New Roman" w:hAnsi="Times New Roman" w:cs="Times New Roman"/>
          <w:sz w:val="28"/>
          <w:szCs w:val="28"/>
        </w:rPr>
        <w:t xml:space="preserve">510 </w:t>
      </w:r>
      <w:r w:rsidRPr="002C0FBD">
        <w:rPr>
          <w:rFonts w:ascii="Times New Roman" w:hAnsi="Times New Roman" w:cs="Times New Roman"/>
          <w:sz w:val="28"/>
          <w:szCs w:val="28"/>
        </w:rPr>
        <w:t xml:space="preserve">часов: в 5 классе - </w:t>
      </w:r>
      <w:r w:rsidR="005E77B4">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а</w:t>
      </w:r>
      <w:r w:rsidRPr="002C0FBD">
        <w:rPr>
          <w:rFonts w:ascii="Times New Roman" w:hAnsi="Times New Roman" w:cs="Times New Roman"/>
          <w:sz w:val="28"/>
          <w:szCs w:val="28"/>
        </w:rPr>
        <w:t xml:space="preserve"> (2 часа в неделю), в 6 классе - </w:t>
      </w:r>
      <w:r w:rsidR="005E77B4">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 xml:space="preserve">а </w:t>
      </w:r>
      <w:r w:rsidRPr="002C0FBD">
        <w:rPr>
          <w:rFonts w:ascii="Times New Roman" w:hAnsi="Times New Roman" w:cs="Times New Roman"/>
          <w:sz w:val="28"/>
          <w:szCs w:val="28"/>
        </w:rPr>
        <w:t>(2 часа в неделю), в 7 классе -</w:t>
      </w:r>
      <w:r w:rsidR="005E77B4">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а</w:t>
      </w:r>
      <w:r w:rsidRPr="002C0FBD">
        <w:rPr>
          <w:rFonts w:ascii="Times New Roman" w:hAnsi="Times New Roman" w:cs="Times New Roman"/>
          <w:sz w:val="28"/>
          <w:szCs w:val="28"/>
        </w:rPr>
        <w:t xml:space="preserve"> (2 часа в неделю), в 8 классе - </w:t>
      </w:r>
      <w:r w:rsidR="005E77B4">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а</w:t>
      </w:r>
      <w:r w:rsidRPr="002C0FBD">
        <w:rPr>
          <w:rFonts w:ascii="Times New Roman" w:hAnsi="Times New Roman" w:cs="Times New Roman"/>
          <w:sz w:val="28"/>
          <w:szCs w:val="28"/>
        </w:rPr>
        <w:t xml:space="preserve"> (2 часа в </w:t>
      </w:r>
      <w:r w:rsidRPr="002C0FBD">
        <w:rPr>
          <w:rFonts w:ascii="Times New Roman" w:hAnsi="Times New Roman" w:cs="Times New Roman"/>
          <w:sz w:val="28"/>
          <w:szCs w:val="28"/>
        </w:rPr>
        <w:lastRenderedPageBreak/>
        <w:t xml:space="preserve">неделю), в 9 классе - </w:t>
      </w:r>
      <w:r w:rsidR="00233CBC">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а</w:t>
      </w:r>
      <w:r w:rsidRPr="002C0FBD">
        <w:rPr>
          <w:rFonts w:ascii="Times New Roman" w:hAnsi="Times New Roman" w:cs="Times New Roman"/>
          <w:sz w:val="28"/>
          <w:szCs w:val="28"/>
        </w:rPr>
        <w:t xml:space="preserve"> (2 часа в неделю).</w:t>
      </w:r>
    </w:p>
    <w:p w:rsidR="009E03BE" w:rsidRDefault="00B9261F"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w:t>
      </w:r>
      <w:r w:rsidR="009E03BE" w:rsidRPr="002C0FBD">
        <w:rPr>
          <w:rFonts w:ascii="Times New Roman" w:hAnsi="Times New Roman" w:cs="Times New Roman"/>
          <w:sz w:val="28"/>
          <w:szCs w:val="28"/>
        </w:rPr>
        <w:t>редусмотре</w:t>
      </w:r>
      <w:r>
        <w:rPr>
          <w:rFonts w:ascii="Times New Roman" w:hAnsi="Times New Roman" w:cs="Times New Roman"/>
          <w:sz w:val="28"/>
          <w:szCs w:val="28"/>
        </w:rPr>
        <w:t>но</w:t>
      </w:r>
      <w:r w:rsidR="009E03BE" w:rsidRPr="002C0FBD">
        <w:rPr>
          <w:rFonts w:ascii="Times New Roman" w:hAnsi="Times New Roman" w:cs="Times New Roman"/>
          <w:sz w:val="28"/>
          <w:szCs w:val="28"/>
        </w:rPr>
        <w:t xml:space="preserve"> перераспределение времени на изучение учебных предметов, по которым не проводится государственная итоговая аттестация, в пользу изучения родного языка</w:t>
      </w: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r w:rsidRPr="002C0FBD">
        <w:rPr>
          <w:rFonts w:ascii="Times New Roman" w:hAnsi="Times New Roman" w:cs="Times New Roman"/>
          <w:sz w:val="28"/>
          <w:szCs w:val="28"/>
        </w:rPr>
        <w:t>ере</w:t>
      </w:r>
      <w:r>
        <w:rPr>
          <w:rFonts w:ascii="Times New Roman" w:hAnsi="Times New Roman" w:cs="Times New Roman"/>
          <w:sz w:val="28"/>
          <w:szCs w:val="28"/>
        </w:rPr>
        <w:t>распределение  прописано</w:t>
      </w:r>
      <w:proofErr w:type="gramEnd"/>
      <w:r>
        <w:rPr>
          <w:rFonts w:ascii="Times New Roman" w:hAnsi="Times New Roman" w:cs="Times New Roman"/>
          <w:sz w:val="28"/>
          <w:szCs w:val="28"/>
        </w:rPr>
        <w:t xml:space="preserve"> пояснительной записке к УП  (ООП ООО МБОУ «СОШ № 4 </w:t>
      </w:r>
      <w:proofErr w:type="spellStart"/>
      <w:r>
        <w:rPr>
          <w:rFonts w:ascii="Times New Roman" w:hAnsi="Times New Roman" w:cs="Times New Roman"/>
          <w:sz w:val="28"/>
          <w:szCs w:val="28"/>
        </w:rPr>
        <w:t>с.Ножай</w:t>
      </w:r>
      <w:proofErr w:type="spellEnd"/>
      <w:r>
        <w:rPr>
          <w:rFonts w:ascii="Times New Roman" w:hAnsi="Times New Roman" w:cs="Times New Roman"/>
          <w:sz w:val="28"/>
          <w:szCs w:val="28"/>
        </w:rPr>
        <w:t>-Юрт»).</w:t>
      </w:r>
    </w:p>
    <w:p w:rsidR="00B9261F" w:rsidRPr="002C0FBD" w:rsidRDefault="00B9261F"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6. Содержание обучения в 5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Богатство и выразительность чеченского языка (обширный словарный состав, наличие многозначных слов, развитая система переносных значений слова, синонимы и антонимы, пословицы и поговорки).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Словообразовательные возможности чеченского языка (в пределах изученного на уровне начального общего образования). Основные разделы лингвистики (фонетика, орфоэпия, графика, орфография, лексикология, словообразование, морфология, синтаксис, пунктуация). Язык как знаковая система. Язык как средство человеческого общения. Основные единицы языка и речи: звук, морфема, слово, словосочетание,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Язык и речь. Речь устная и письменная, монологическая и диалогическая, </w:t>
      </w:r>
      <w:proofErr w:type="spellStart"/>
      <w:r w:rsidRPr="002C0FBD">
        <w:rPr>
          <w:rFonts w:ascii="Times New Roman" w:hAnsi="Times New Roman" w:cs="Times New Roman"/>
          <w:sz w:val="28"/>
          <w:szCs w:val="28"/>
        </w:rPr>
        <w:t>полилог</w:t>
      </w:r>
      <w:proofErr w:type="spellEnd"/>
      <w:r w:rsidRPr="002C0FBD">
        <w:rPr>
          <w:rFonts w:ascii="Times New Roman" w:hAnsi="Times New Roman" w:cs="Times New Roman"/>
          <w:sz w:val="28"/>
          <w:szCs w:val="28"/>
        </w:rPr>
        <w:t>.</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речевой деятельности (говорение, слушание, чтение, письмо), их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Создание устных монологических высказываний на основе жизненных наблюдений, чтения научно-учебной, художественной и научно-популярной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Устный пересказ прочитанного или прослушанного текста (объем - не менее 90 слов), в том числе с изменением лица рассказчика.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Участие в диалоге на лингвистические темы (в рамках изученного) и темы на основе жизненных наблюдений.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Речевые формулы приветствия, прощания, просьбы, благодарности.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Сочинения различных видов с использованием жизненного и читательского опыта, сюжетной картины (в том числе сочинения-миниатюры).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Виды </w:t>
      </w:r>
      <w:proofErr w:type="spellStart"/>
      <w:r w:rsidRPr="002C0FBD">
        <w:rPr>
          <w:rFonts w:ascii="Times New Roman" w:hAnsi="Times New Roman" w:cs="Times New Roman"/>
          <w:sz w:val="28"/>
          <w:szCs w:val="28"/>
        </w:rPr>
        <w:t>аудирования</w:t>
      </w:r>
      <w:proofErr w:type="spellEnd"/>
      <w:r w:rsidRPr="002C0FBD">
        <w:rPr>
          <w:rFonts w:ascii="Times New Roman" w:hAnsi="Times New Roman" w:cs="Times New Roman"/>
          <w:sz w:val="28"/>
          <w:szCs w:val="28"/>
        </w:rPr>
        <w:t>: выборочное, ознакомительное, детальное. Виды чтения: изучающее, ознакомительное, просмотровое, поисковое.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научно-учебных и художественных текстов различных функционально-смысловых типов речи объемом не менее 140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Формулирование темы и главной мысли текста, составление вопросов по содержанию текста и ответ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Подробная и сжатая передача в письменной форме содержания исходного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Осуществление выбора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Соблюдение при письме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Использование разных видов лексических словарей.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Текст и его основные признаки. Тема и главная мысль текста. </w:t>
      </w:r>
      <w:proofErr w:type="spellStart"/>
      <w:r w:rsidRPr="002C0FBD">
        <w:rPr>
          <w:rFonts w:ascii="Times New Roman" w:hAnsi="Times New Roman" w:cs="Times New Roman"/>
          <w:sz w:val="28"/>
          <w:szCs w:val="28"/>
        </w:rPr>
        <w:t>Микротема</w:t>
      </w:r>
      <w:proofErr w:type="spellEnd"/>
      <w:r w:rsidRPr="002C0FBD">
        <w:rPr>
          <w:rFonts w:ascii="Times New Roman" w:hAnsi="Times New Roman" w:cs="Times New Roman"/>
          <w:sz w:val="28"/>
          <w:szCs w:val="28"/>
        </w:rPr>
        <w:t xml:space="preserve"> текста. Ключевые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Функционально-смысловые типы речи: описание, повествование, рассуждение; их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Композиционная структура текста. Абзац как средство членения текста на композиционно-смысловые части.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Средства связи предложений и частей текста: формы слова, однокоренные слова, синонимы, антонимы, личные местоимения, повтор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Повествование как тип речи. Рассказ.</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Смысловой анализ текста: его композиционных особенностей, </w:t>
      </w:r>
      <w:proofErr w:type="spellStart"/>
      <w:r w:rsidRPr="002C0FBD">
        <w:rPr>
          <w:rFonts w:ascii="Times New Roman" w:hAnsi="Times New Roman" w:cs="Times New Roman"/>
          <w:sz w:val="28"/>
          <w:szCs w:val="28"/>
        </w:rPr>
        <w:t>микротем</w:t>
      </w:r>
      <w:proofErr w:type="spellEnd"/>
      <w:r w:rsidRPr="002C0FBD">
        <w:rPr>
          <w:rFonts w:ascii="Times New Roman" w:hAnsi="Times New Roman" w:cs="Times New Roman"/>
          <w:sz w:val="28"/>
          <w:szCs w:val="28"/>
        </w:rPr>
        <w:t xml:space="preserve"> и абзацев, способов и средств связи предложений в тексте; использование языковых средств выразительности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Подробное, выборочное и сжатое изложение </w:t>
      </w:r>
      <w:proofErr w:type="gramStart"/>
      <w:r w:rsidRPr="002C0FBD">
        <w:rPr>
          <w:rFonts w:ascii="Times New Roman" w:hAnsi="Times New Roman" w:cs="Times New Roman"/>
          <w:sz w:val="28"/>
          <w:szCs w:val="28"/>
        </w:rPr>
        <w:t>содержания</w:t>
      </w:r>
      <w:proofErr w:type="gramEnd"/>
      <w:r w:rsidRPr="002C0FBD">
        <w:rPr>
          <w:rFonts w:ascii="Times New Roman" w:hAnsi="Times New Roman" w:cs="Times New Roman"/>
          <w:sz w:val="28"/>
          <w:szCs w:val="28"/>
        </w:rPr>
        <w:t xml:space="preserve"> прочитанного или прослушанного текста. Изложение содержания текста с изменением лица рассказчика.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 с текстом: простой и сложный план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Общее представление о функциональных разновидностях языка (о разговорной речи, функциональных стилях, языке художественной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6.5.1. Фонетика. Графика. Орфоэпия.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Фонетика и графика как разделы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Звук как единица языка. Смыслоразличительная роль звука. Система гласных звуков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Система согласных звуков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Соотношение звуков и букв. Состав чеченского алфавита.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Гласные звуки: долгие и краткие.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Согласные звуки: глухие и звонкие.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Сонорные согласные.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Изменение звуков в речевом потоке. Элементы фонетической транскрипции.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Слог в чеченском языке. Слог как единица слова. Ударение.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Фонетический разбор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Орфоэпия как раздел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Интонация, ее функции. Основные элементы интонации.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Орфография как раздел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буквы 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разделительных ъ и 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6.5.2. Лексикология и фразеология.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Лексикология как раздел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Слово - основная единица языка. Однозначные и многозначные слова. Прямое и переносное значение слова. Синонимы. Антонимы. Омонимы.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Разные виды лексических словарей (толковый, синонимов, антонимов, омонимов) и их роль в овладении словарным богатством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Исконно чеченские и заимствованные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Фразеологизмы, их значение, употребление. Фразеологические эквиваленты в русском языке. Объяснение значения фразеологизмов, замена их синонимами и нейтральными словосочетаниями.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Фразеологические словари.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6.5.3. Состав слова и словообразование.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Морфема как минимальная значимая единица языка. Виды морфем.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Основа слова и окончание. Корень, приставка, суффикс.</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Однокоренные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Словообразование и словоизменение.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Основные способы образования слов в чеченском языке. Чередование гласных и согласных звуков в морфемах при образовании слов и изменении.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Морфемный способ образования слов (приставочный, суффиксальный, приставочно-суффиксальный). Образование слов путем сложения основ. Сложные слова. Сложносокращенные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Морфемный анализ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6.5.4. Морфология. Культура речи. Орфография.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Морфология как раздел лингвистики. Части речи как лексико-грамматические разделы слов. Система частей речи в чеченском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Самостоятельные части речи, их грамматическое значение, морфологические признаки, синтаксическая роль.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Имя существительное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Имя существительное как часть речи. Общее грамматическое значение, морфологические признаки и синтаксические функции имени существительного. Роль имени существительного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Собственные и нарицательные имена существительные. Грамматические классы существительных. Число имен существительных. Имена существительные, имеющие форму только единственного или только множественного числа.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Склонение имен существительных. Четыре склонения. Значение падежей. Правописание падежных окончаний имен существительных. Способы образования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собственных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Правописание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(не) с именами существительными.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некоторых имен существительных, заимствованных из русского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6.5.5. Синтаксис. Культура речи. Пунктуация.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Синтаксис как раздел лингвистики. Словосочетание и предложение как единицы синтаксиса чеченского языка. Основные виды словосочетаний по морфологическим свойствам главного слова (именные, глагольные).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Предложение и его признаки. Виды предложений по цели высказывания и эмоциональной окраске. Смысловые и интонационные особенности повествовательных, вопросительных, побудительных; восклицательных и невосклицательных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Главные члены предложения (грамматическая основа). Подлежащее и сказуемое как главные члены предложения. Согласование сказуемого с подлежащим.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Типы предложений по количеству грамматических основ: простые и сложные.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распространенные и нераспространенные. Второстепенные члены предложения: определение, дополнение, обстоятельство. Определение и типичные средства его выражения. Дополнение (прямое и косвенное) и типичные средства его выражения. Обстоятельство, типичные средства его выражения, виды обстоятельств по значению (времени, места, образа действия, цели, причины, меры и степени).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Однородные члены предложения, их роль в речи. Особенности интонации предложений с однородными членами. Предложения с обобщающим словом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обращением, особенности интонации. Обращение и средства его выражения.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разбор простого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прямой речью.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Пунктуационное оформление предложений с прямой речью. Диалог.</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Пунктуационное оформление диалога при письме.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Пунктуация как раздел лингвистики.</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7. Содержание обучения в 6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 государственный язык Чеченской Республики и средство приобщения к духовному богатству чеченской культуры и истории.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Понятие о литературном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Монолог-описание, монолог-повествование, монолог-рассуждение, сообщение на лингвистическую тему.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диалога: побуждение к действию, обмен мнениями.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Речевые формулы приветствия, прощания, просьбы, благодарности.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Сочинения различных видов с использованием жизненного и читательского опыта, сюжетной картины (в том числе сочинения-миниатюры).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Устный пересказ прочитанного или прослушанного текста (объем - не менее 100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научно-учебных и художественных текстов различных функционально-смысловых типов речи объемом не менее 160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Формулирование темы и главной мысли текста, вопросов по содержанию </w:t>
      </w:r>
      <w:r w:rsidRPr="002C0FBD">
        <w:rPr>
          <w:rFonts w:ascii="Times New Roman" w:hAnsi="Times New Roman" w:cs="Times New Roman"/>
          <w:sz w:val="28"/>
          <w:szCs w:val="28"/>
        </w:rPr>
        <w:lastRenderedPageBreak/>
        <w:t>текста, ответ на сформулированные вопросы.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Подробная и сжатая передача в устной и письменной форме содержания прочитанных научно-учебных и художественных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Осуществление выбора лексических средств в соответствии с речевой ситуацией. Оценивание своей и чужой речи с точки зрения точного, уместного и выразительного словоупотребления.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Использование толковых словарей.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в устной речи и при письме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Смысловой анализ текста: его композиционных особенностей, </w:t>
      </w:r>
      <w:proofErr w:type="spellStart"/>
      <w:r w:rsidRPr="002C0FBD">
        <w:rPr>
          <w:rFonts w:ascii="Times New Roman" w:hAnsi="Times New Roman" w:cs="Times New Roman"/>
          <w:sz w:val="28"/>
          <w:szCs w:val="28"/>
        </w:rPr>
        <w:t>микротем</w:t>
      </w:r>
      <w:proofErr w:type="spellEnd"/>
      <w:r w:rsidRPr="002C0FBD">
        <w:rPr>
          <w:rFonts w:ascii="Times New Roman" w:hAnsi="Times New Roman" w:cs="Times New Roman"/>
          <w:sz w:val="28"/>
          <w:szCs w:val="28"/>
        </w:rPr>
        <w:t xml:space="preserve"> и абзацев, способов и средств связи предложений в тексте; использование языковых средств выразительности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Информационная переработка текста. План текста (простой, сложный; назывной, вопросный), главная и второстепенная информация текста, пересказ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Описание как тип речи. Описание внешности человека. Описание помещения. Описание природы. Описание местности. Описание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сообщения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Представление </w:t>
      </w:r>
      <w:proofErr w:type="gramStart"/>
      <w:r w:rsidRPr="002C0FBD">
        <w:rPr>
          <w:rFonts w:ascii="Times New Roman" w:hAnsi="Times New Roman" w:cs="Times New Roman"/>
          <w:sz w:val="28"/>
          <w:szCs w:val="28"/>
        </w:rPr>
        <w:t>содержания</w:t>
      </w:r>
      <w:proofErr w:type="gramEnd"/>
      <w:r w:rsidRPr="002C0FBD">
        <w:rPr>
          <w:rFonts w:ascii="Times New Roman" w:hAnsi="Times New Roman" w:cs="Times New Roman"/>
          <w:sz w:val="28"/>
          <w:szCs w:val="28"/>
        </w:rPr>
        <w:t xml:space="preserve"> прослушанного или прочитанного научно-учебного текста в виде таблицы, схемы; представление содержания таблицы, схемы в виде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Редактирование собственных текстов с использованием знаний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Официально-деловой стиль. Заявление. Расписка. Научный стиль. Словарная статья. Научное сообщение.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7.5.1. Морфология. Культура речи. Орфография.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Согласование имени прилагательного с именем существительным. Качественные и относительные прилагательные. Согласованные и несогласованные имена прилагательные. Самостоятельные и несамостоятельные имена прилагательные.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Степени сравнения качественных имен прилагательных. Сравнительная степень. Превосходная степень. Изменение имен прилагательных по числам и классам. Склонение имен прилагательных. Способы образования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сложных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заимствованных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Имя числительное как часть речи. Общее грамматическое значение, </w:t>
      </w:r>
      <w:r w:rsidRPr="002C0FBD">
        <w:rPr>
          <w:rFonts w:ascii="Times New Roman" w:hAnsi="Times New Roman" w:cs="Times New Roman"/>
          <w:sz w:val="28"/>
          <w:szCs w:val="28"/>
        </w:rPr>
        <w:lastRenderedPageBreak/>
        <w:t>морфологические признаки и синтаксические функции имени числительного. Роль имени числительного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имен числительных по значению: количественные, порядковые числительные.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имен числительных по строению: простые, сложные, составные числительные. Согласованные и несогласованные числительные. Склонение, произношение, правописание количественных и порядковых имен числительных. Правильное образование форм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Правильное употребление собирательных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правописания имен числительных: слитное, раздельное и дефисное написание имен числительных, правописание падежных окончаний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Особенности имени числительного в чеченском языке по сравнению с русским языком.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Местоимение как часть речи. Общее грамматическое значение, морфологические признаки и синтаксические функции местоимения. Роль местоимения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Разряды местоимений по значению и грамматическим признакам. Склонение местоимений. Местоимения, склоняющиеся как существительные и прилагательные. Личные местоимения в именительном и косвенных падежах. Различные значения личных местоимений </w:t>
      </w:r>
      <w:proofErr w:type="spellStart"/>
      <w:r w:rsidRPr="002C0FBD">
        <w:rPr>
          <w:rFonts w:ascii="Times New Roman" w:hAnsi="Times New Roman" w:cs="Times New Roman"/>
          <w:sz w:val="28"/>
          <w:szCs w:val="28"/>
        </w:rPr>
        <w:t>тхо</w:t>
      </w:r>
      <w:proofErr w:type="spellEnd"/>
      <w:r w:rsidRPr="002C0FBD">
        <w:rPr>
          <w:rFonts w:ascii="Times New Roman" w:hAnsi="Times New Roman" w:cs="Times New Roman"/>
          <w:sz w:val="28"/>
          <w:szCs w:val="28"/>
        </w:rPr>
        <w:t xml:space="preserve">, </w:t>
      </w:r>
      <w:proofErr w:type="spellStart"/>
      <w:r w:rsidRPr="002C0FBD">
        <w:rPr>
          <w:rFonts w:ascii="Times New Roman" w:hAnsi="Times New Roman" w:cs="Times New Roman"/>
          <w:sz w:val="28"/>
          <w:szCs w:val="28"/>
        </w:rPr>
        <w:t>вай</w:t>
      </w:r>
      <w:proofErr w:type="spellEnd"/>
      <w:r w:rsidRPr="002C0FBD">
        <w:rPr>
          <w:rFonts w:ascii="Times New Roman" w:hAnsi="Times New Roman" w:cs="Times New Roman"/>
          <w:sz w:val="28"/>
          <w:szCs w:val="28"/>
        </w:rPr>
        <w:t xml:space="preserve"> (мы). Согласование местоимения с именем существительным. Отрицательные и неопределенные местоимения. Различие вопросительных и относительных местоимений. Правописание местоимений. Роль местоимения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местоимений.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Глагол как часть речи. Общее грамматическое значение, морфологические признаки и синтаксические функции глагола. Роль глагола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Инфинитив и его грамматические свойства. Суффиксы инфинитива: -а, -о, -ан, -</w:t>
      </w:r>
      <w:proofErr w:type="spellStart"/>
      <w:r w:rsidRPr="002C0FBD">
        <w:rPr>
          <w:rFonts w:ascii="Times New Roman" w:hAnsi="Times New Roman" w:cs="Times New Roman"/>
          <w:sz w:val="28"/>
          <w:szCs w:val="28"/>
        </w:rPr>
        <w:t>ен</w:t>
      </w:r>
      <w:proofErr w:type="spellEnd"/>
      <w:r w:rsidRPr="002C0FBD">
        <w:rPr>
          <w:rFonts w:ascii="Times New Roman" w:hAnsi="Times New Roman" w:cs="Times New Roman"/>
          <w:sz w:val="28"/>
          <w:szCs w:val="28"/>
        </w:rPr>
        <w:t>, -он.</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Времена глагола. Значение и использование. Настоящее время, прошедшее время, будущее время.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окончаний глаголов настоящего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Прошедшее время, его формы. Образование форм прошедшего времени. Правописание окончаний прошедшего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Будущее время, его формы. Образование форм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Однократные и многократные формы глаголов.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Изменение глаголов по числам и классам.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Частичный морфологический разбор глаголов (в рамках изученного).</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8. Содержание обучения в 7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Чеченский язык как развивающееся явление. Взаимосвязь языка, культуры и истории народа. Изменения, происходящие в языке на </w:t>
      </w:r>
      <w:r w:rsidRPr="002C0FBD">
        <w:rPr>
          <w:rFonts w:ascii="Times New Roman" w:hAnsi="Times New Roman" w:cs="Times New Roman"/>
          <w:sz w:val="28"/>
          <w:szCs w:val="28"/>
        </w:rPr>
        <w:lastRenderedPageBreak/>
        <w:t>современном этапе его развития.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Монолог-описание, монолог-рассуждение, монолог-повествование.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диалога: побуждение к действию, обмен мнениями, запрос информации, сообщение информации.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Речевые формулы приветствия, прощания, просьбы, благодарности.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Сочинения различных видов с использованием собственного жизненного и читательского опыта, сюжетной картины (в том числе сочинения-миниатюры).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Устный пересказ прослушанного или прочитанного текста (объем - не менее 110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публицистических текстов (рассуждение-доказательство, рассуждение-объяснение, рассуждение-размышление) объемом не менее 190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Формулирование темы и главной мысли текста, формулирование вопросов по содержанию текста и ответ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Подробная, сжатая и выборочная передача в устной и письменной форме содержания прослушанных публицистических текстов.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в устной речи и при письме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Текст как речевое произведение. Основные признаки текста (обобщение).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Структура текста. Абзац.</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Информационная переработка текста: план текста (простой, сложный; назывной, вопросный, тезисный); главная и второстепенная информация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Способы и средства связи предложений в тексте (обобщение).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Языковые средства выразительности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Рассуждение как функционально-смысловой тип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Структурные особенности текста-рассуждения.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Смысловой анализ текста: его композиционных особенностей, </w:t>
      </w:r>
      <w:proofErr w:type="spellStart"/>
      <w:r w:rsidRPr="002C0FBD">
        <w:rPr>
          <w:rFonts w:ascii="Times New Roman" w:hAnsi="Times New Roman" w:cs="Times New Roman"/>
          <w:sz w:val="28"/>
          <w:szCs w:val="28"/>
        </w:rPr>
        <w:t>микротем</w:t>
      </w:r>
      <w:proofErr w:type="spellEnd"/>
      <w:r w:rsidRPr="002C0FBD">
        <w:rPr>
          <w:rFonts w:ascii="Times New Roman" w:hAnsi="Times New Roman" w:cs="Times New Roman"/>
          <w:sz w:val="28"/>
          <w:szCs w:val="28"/>
        </w:rPr>
        <w:t xml:space="preserve"> и абзацев, способов и средств связи предложений в тексте; использование языковых средств выразительности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Понятие о функциональных разновидностях языка: разговорная речь, функциональные стили (научный, публицистический, официально-деловой), язык художественной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Публицистический стиль. Сфера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Жанры публицистического стиля (репортаж, заметка, интервью).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языковых средств выразительности в текстах публицистического стиля.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Официально-деловой стиль. Сфера употребления, функции, языковые </w:t>
      </w:r>
      <w:r w:rsidRPr="002C0FBD">
        <w:rPr>
          <w:rFonts w:ascii="Times New Roman" w:hAnsi="Times New Roman" w:cs="Times New Roman"/>
          <w:sz w:val="28"/>
          <w:szCs w:val="28"/>
        </w:rPr>
        <w:lastRenderedPageBreak/>
        <w:t>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8.5.1. Морфология. Культура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Морфология как раздел науки о языке (обобщение). Система частей речи. Самостоятельные части речи. Служебные части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Глаголы 1-го и 2-го спряжения. Изменения гласных в корне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Переходные и непереходные глаголы.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Изъявительное, условное, желательное и повелительное наклонения глагола. Обстоятельственные и вопросительные формы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Правописание отрицательных частиц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w:t>
      </w:r>
      <w:proofErr w:type="spellStart"/>
      <w:r w:rsidRPr="002C0FBD">
        <w:rPr>
          <w:rFonts w:ascii="Times New Roman" w:hAnsi="Times New Roman" w:cs="Times New Roman"/>
          <w:sz w:val="28"/>
          <w:szCs w:val="28"/>
        </w:rPr>
        <w:t>ма</w:t>
      </w:r>
      <w:proofErr w:type="spellEnd"/>
      <w:r w:rsidRPr="002C0FBD">
        <w:rPr>
          <w:rFonts w:ascii="Times New Roman" w:hAnsi="Times New Roman" w:cs="Times New Roman"/>
          <w:sz w:val="28"/>
          <w:szCs w:val="28"/>
        </w:rPr>
        <w:t xml:space="preserve"> с глаголами.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глаголов.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Причастие как форма глагола. Признаки глагола и имени прилагательного в причастии. Синтаксическая роль причастия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Причастия настоящего, прошедшего и будущего времени. Самостоятельные и несамостоятельные причастия. Склонение причастий.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Причастный оборот.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причастий.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Правописание падежных окончаний причастий. Правописание суффиксов причастия. Образование причастий. Переход причастий в существительные и прилагательные. Слитное и раздельное написание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(не) с причастиями.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Знаки препинания в предложениях с причастным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Согласование в словосочетаниях типа причастие + существительное.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Деепричастие как форма глагола. Признаки глагола и наречия в деепричастии. Синтаксическая роль деепричастия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Деепричастия настоящего, прошедшего и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Деепричастный оборот. Знаки препинания в предложениях с одиночным деепричастием и деепричастным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Правописание отрицательной частицы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(не) с деепричастиями.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proofErr w:type="spellStart"/>
      <w:r w:rsidRPr="002C0FBD">
        <w:rPr>
          <w:rFonts w:ascii="Times New Roman" w:hAnsi="Times New Roman" w:cs="Times New Roman"/>
          <w:sz w:val="28"/>
          <w:szCs w:val="28"/>
        </w:rPr>
        <w:t>Масдар</w:t>
      </w:r>
      <w:proofErr w:type="spellEnd"/>
      <w:r w:rsidRPr="002C0FBD">
        <w:rPr>
          <w:rFonts w:ascii="Times New Roman" w:hAnsi="Times New Roman" w:cs="Times New Roman"/>
          <w:sz w:val="28"/>
          <w:szCs w:val="28"/>
        </w:rPr>
        <w:t xml:space="preserve"> (отглагольное существительное).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Основные грамматические признаки </w:t>
      </w:r>
      <w:proofErr w:type="spellStart"/>
      <w:r w:rsidRPr="002C0FBD">
        <w:rPr>
          <w:rFonts w:ascii="Times New Roman" w:hAnsi="Times New Roman" w:cs="Times New Roman"/>
          <w:sz w:val="28"/>
          <w:szCs w:val="28"/>
        </w:rPr>
        <w:t>масдара</w:t>
      </w:r>
      <w:proofErr w:type="spellEnd"/>
      <w:r w:rsidRPr="002C0FBD">
        <w:rPr>
          <w:rFonts w:ascii="Times New Roman" w:hAnsi="Times New Roman" w:cs="Times New Roman"/>
          <w:sz w:val="28"/>
          <w:szCs w:val="28"/>
        </w:rPr>
        <w:t xml:space="preserve"> и его синтаксическая роль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Грамматические категории </w:t>
      </w:r>
      <w:proofErr w:type="spellStart"/>
      <w:r w:rsidRPr="002C0FBD">
        <w:rPr>
          <w:rFonts w:ascii="Times New Roman" w:hAnsi="Times New Roman" w:cs="Times New Roman"/>
          <w:sz w:val="28"/>
          <w:szCs w:val="28"/>
        </w:rPr>
        <w:t>масдара</w:t>
      </w:r>
      <w:proofErr w:type="spellEnd"/>
      <w:r w:rsidRPr="002C0FBD">
        <w:rPr>
          <w:rFonts w:ascii="Times New Roman" w:hAnsi="Times New Roman" w:cs="Times New Roman"/>
          <w:sz w:val="28"/>
          <w:szCs w:val="28"/>
        </w:rPr>
        <w:t>: число, классный показатель.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Склонение </w:t>
      </w:r>
      <w:proofErr w:type="spellStart"/>
      <w:r w:rsidRPr="002C0FBD">
        <w:rPr>
          <w:rFonts w:ascii="Times New Roman" w:hAnsi="Times New Roman" w:cs="Times New Roman"/>
          <w:sz w:val="28"/>
          <w:szCs w:val="28"/>
        </w:rPr>
        <w:t>масдара</w:t>
      </w:r>
      <w:proofErr w:type="spellEnd"/>
      <w:r w:rsidRPr="002C0FBD">
        <w:rPr>
          <w:rFonts w:ascii="Times New Roman" w:hAnsi="Times New Roman" w:cs="Times New Roman"/>
          <w:sz w:val="28"/>
          <w:szCs w:val="28"/>
        </w:rPr>
        <w:t>.</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proofErr w:type="spellStart"/>
      <w:r w:rsidRPr="002C0FBD">
        <w:rPr>
          <w:rFonts w:ascii="Times New Roman" w:hAnsi="Times New Roman" w:cs="Times New Roman"/>
          <w:sz w:val="28"/>
          <w:szCs w:val="28"/>
        </w:rPr>
        <w:t>Масдарный</w:t>
      </w:r>
      <w:proofErr w:type="spellEnd"/>
      <w:r w:rsidRPr="002C0FBD">
        <w:rPr>
          <w:rFonts w:ascii="Times New Roman" w:hAnsi="Times New Roman" w:cs="Times New Roman"/>
          <w:sz w:val="28"/>
          <w:szCs w:val="28"/>
        </w:rPr>
        <w:t xml:space="preserve"> оборот. Знаки препинания при нем.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Правописание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(не) с </w:t>
      </w:r>
      <w:proofErr w:type="spellStart"/>
      <w:r w:rsidRPr="002C0FBD">
        <w:rPr>
          <w:rFonts w:ascii="Times New Roman" w:hAnsi="Times New Roman" w:cs="Times New Roman"/>
          <w:sz w:val="28"/>
          <w:szCs w:val="28"/>
        </w:rPr>
        <w:t>масдаром</w:t>
      </w:r>
      <w:proofErr w:type="spellEnd"/>
      <w:r w:rsidRPr="002C0FBD">
        <w:rPr>
          <w:rFonts w:ascii="Times New Roman" w:hAnsi="Times New Roman" w:cs="Times New Roman"/>
          <w:sz w:val="28"/>
          <w:szCs w:val="28"/>
        </w:rPr>
        <w:t>.</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Понятие о наречии. Общее грамматическое значение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наречий по значению. Степени сравнений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Словообразование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Синтаксическая роль наречия.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наречий: слитное, раздельное, дефисное написание.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Служебные части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Общая характеристика служебных частей речи. Отличие служебных частей речи от самостоятельных.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Послелог как служебная часть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Послелог, его значение, морфологические признаки, синтаксическая роль.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Типы послелогов по значению.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Послелоги, образованные от других частей речи. Их правописание.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Союз как служебная часть речи. Союз как средство связи однородных членов предложения и частей сложного предложения. Разряды союзов по строению: простые и составные. Правописание составных союзов.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союзов по значению: сочинительные и подчинительные.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Роль союзов в тексте. Употребление союзов в речи в соответствии с их значением. Использование союзов как средства связи предложений и частей текста. Союзы-синонимы.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Знаки препинания в предложениях с союзами: а, </w:t>
      </w:r>
      <w:proofErr w:type="spellStart"/>
      <w:r w:rsidRPr="002C0FBD">
        <w:rPr>
          <w:rFonts w:ascii="Times New Roman" w:hAnsi="Times New Roman" w:cs="Times New Roman"/>
          <w:sz w:val="28"/>
          <w:szCs w:val="28"/>
        </w:rPr>
        <w:t>йа</w:t>
      </w:r>
      <w:proofErr w:type="spellEnd"/>
      <w:r w:rsidRPr="002C0FBD">
        <w:rPr>
          <w:rFonts w:ascii="Times New Roman" w:hAnsi="Times New Roman" w:cs="Times New Roman"/>
          <w:sz w:val="28"/>
          <w:szCs w:val="28"/>
        </w:rPr>
        <w:t xml:space="preserve"> (и, или), связывающими однородные члены и части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Частица как служебная часть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частиц по значению и употреблению.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частиц. Дефисное и раздельное написание частиц с разными частями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Междометие. Понятие о междометии. Значения междометий в речи. Признаки междометий. Знаки препинания при междометиях.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Звукоподражательные слова, их особенности и употребление в разговорной речи, в художественной литературе.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Интонационное и пунктуационное выделение междометий.</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9. Содержание обучения в 8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в кругу языков других кавказских народов.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Монолог-описание, монолог-рассуждение, монолог-повествование; выступление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Диалог.</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Устный пересказ прочитанного или прослушанного текста (объем - не менее 120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научно-учебных, художественных, публицистических текстов различных функционально-смысловых типов речи объемом не менее 230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Подробная, сжатая и выборочная передача в устной и письменной форме содержания прослушанных и прочитанных научно-учебных, художественных, публицистических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в устной речи и при письме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Особенности использования мимики и жестов в разговорной речи. Национальная обусловленность норм речевого этикета; соблюдение в устной речи и при письме правил чеченского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Текст и его основные признаки.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Особенности функционально-смысловых типов речи (повествование, описание, рассуждение).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Информационная переработка текста: извлечение информации из различных источников; использование лингвистических словарей; тезисы, конспект.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Создание текстов различных функционально-смысловых типов речи с использованием собственного жизненного и читательского опыта; текстов с использованием произведений искусства.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сообщения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Представление </w:t>
      </w:r>
      <w:proofErr w:type="gramStart"/>
      <w:r w:rsidRPr="002C0FBD">
        <w:rPr>
          <w:rFonts w:ascii="Times New Roman" w:hAnsi="Times New Roman" w:cs="Times New Roman"/>
          <w:sz w:val="28"/>
          <w:szCs w:val="28"/>
        </w:rPr>
        <w:t>содержания</w:t>
      </w:r>
      <w:proofErr w:type="gramEnd"/>
      <w:r w:rsidRPr="002C0FBD">
        <w:rPr>
          <w:rFonts w:ascii="Times New Roman" w:hAnsi="Times New Roman" w:cs="Times New Roman"/>
          <w:sz w:val="28"/>
          <w:szCs w:val="28"/>
        </w:rPr>
        <w:t xml:space="preserve"> прослушанного или прочитанного научно-учебного текста в виде таблицы, схемы; представление содержания таблицы, схемы в виде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Редактирование собственных или созданных другими обучающимися текстов с целью совершенствования их содержания и формы; сопоставление исходного и отредактированного текстов.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Официально-деловой стиль. Сфера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Жанры официально-делового стиля (заявление, объяснительная записка, автобиография, характеристика), оформление деловых бумаг. Публицистические жанры.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Научный стиль. Сфера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Жанры научного стиля (реферат, доклад на научную тему). Сочетание различных функциональных разновидностей языка в тексте, средства связи предложений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9.5.1. Синтаксис. Культура речи. Пунктуация.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Синтаксис как раздел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Словосочетание и предложение как единицы синтаксиса. Пунктуация. Функции знаков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Словосочетание. Основные признаки словосочетания.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словосочетаний по морфологическим свойствам главного слова: глагольные, именные.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Типы подчинительной связи слов в словосочетании: согласование, управление, примыкание.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анализ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Предложение. Основные признаки предложения: смысловая и интонационная законченность, грамматическая </w:t>
      </w:r>
      <w:proofErr w:type="spellStart"/>
      <w:r w:rsidRPr="002C0FBD">
        <w:rPr>
          <w:rFonts w:ascii="Times New Roman" w:hAnsi="Times New Roman" w:cs="Times New Roman"/>
          <w:sz w:val="28"/>
          <w:szCs w:val="28"/>
        </w:rPr>
        <w:t>оформленность</w:t>
      </w:r>
      <w:proofErr w:type="spellEnd"/>
      <w:r w:rsidRPr="002C0FBD">
        <w:rPr>
          <w:rFonts w:ascii="Times New Roman" w:hAnsi="Times New Roman" w:cs="Times New Roman"/>
          <w:sz w:val="28"/>
          <w:szCs w:val="28"/>
        </w:rPr>
        <w:t>.</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предложений по цели высказывания (повествовательные, вопросительные, побудительные) и по эмоциональной окраске (восклицательные, невосклицательные). Их интонационные и смысловые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языковых форм выражения побуждения в побудительных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Средства оформления предложения в устной и письменной речи (интонация, логическое ударение, знаки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предложений по количеству грамматических основ (простые, сложные).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простых предложений по наличию главных членов (двусоставные, односоставные).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предложений по наличию второстепенных членов (распространенные, нераспространенные).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полные и неполные.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неполных предложений в диалогической речи, соблюдение в устной речи интонации неполного предложения. Грамматические, интонационные и пунктуационные особенности предложений со словами: да, нет (</w:t>
      </w:r>
      <w:proofErr w:type="spellStart"/>
      <w:r w:rsidRPr="002C0FBD">
        <w:rPr>
          <w:rFonts w:ascii="Times New Roman" w:hAnsi="Times New Roman" w:cs="Times New Roman"/>
          <w:sz w:val="28"/>
          <w:szCs w:val="28"/>
        </w:rPr>
        <w:t>хIаъ</w:t>
      </w:r>
      <w:proofErr w:type="spellEnd"/>
      <w:r w:rsidRPr="002C0FBD">
        <w:rPr>
          <w:rFonts w:ascii="Times New Roman" w:hAnsi="Times New Roman" w:cs="Times New Roman"/>
          <w:sz w:val="28"/>
          <w:szCs w:val="28"/>
        </w:rPr>
        <w:t xml:space="preserve">, </w:t>
      </w:r>
      <w:proofErr w:type="spellStart"/>
      <w:r w:rsidRPr="002C0FBD">
        <w:rPr>
          <w:rFonts w:ascii="Times New Roman" w:hAnsi="Times New Roman" w:cs="Times New Roman"/>
          <w:sz w:val="28"/>
          <w:szCs w:val="28"/>
        </w:rPr>
        <w:t>хIан-хIа</w:t>
      </w:r>
      <w:proofErr w:type="spellEnd"/>
      <w:r w:rsidRPr="002C0FBD">
        <w:rPr>
          <w:rFonts w:ascii="Times New Roman" w:hAnsi="Times New Roman" w:cs="Times New Roman"/>
          <w:sz w:val="28"/>
          <w:szCs w:val="28"/>
        </w:rPr>
        <w:t>).</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построения простого предложения, использования инверсии.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Двусоставное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Главные члены предложения. Подлежащее и сказуемое как главные члены предложения. Способы выражения подлежащего. Виды подлежащего.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сказуемого (простое глагольное, составное глагольное, составное именное) и способы его выражения.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Тире между подлежащим и сказуемым.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Второстепенные члены предложения, их виды.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Определение как второстепенный член предложения. Определения согласованные и несогласованные.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Приложение как особый вид определения. Дополнение как второстепенный член предложения. Дополнения прямые и косвенные.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Обстоятельство как второстепенный член предложения. Виды обстоятельств (места, времени, причины, цели, образа действия, противопоставления, условия, меры и степени).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Односоставные предложения, их грамматические признаки.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Грамматические различия односоставных предложений и двусоставных неполных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односоставных предложений: назывные, определенно-личные, неопределенно-личные, обобщенно-личные, безличные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односоставных предложений в разных стилях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Простое осложненное предложение. Предложения с однородными членами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Однородные члены предложения, их признаки, средства связи. Союзная и бессоюзная связь однородных членов предложения. Интонация, знаки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Однородные и неоднородные определения.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обобщающими словами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постановки знаков препинания в предложениях с обобщающими словами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Нормы постановки знаков препинания в предложениях с однородными членами, связанными попарно с помощью повторяющихся союзов: а, </w:t>
      </w:r>
      <w:proofErr w:type="spellStart"/>
      <w:r w:rsidRPr="002C0FBD">
        <w:rPr>
          <w:rFonts w:ascii="Times New Roman" w:hAnsi="Times New Roman" w:cs="Times New Roman"/>
          <w:sz w:val="28"/>
          <w:szCs w:val="28"/>
        </w:rPr>
        <w:t>йа</w:t>
      </w:r>
      <w:proofErr w:type="spellEnd"/>
      <w:r w:rsidRPr="002C0FBD">
        <w:rPr>
          <w:rFonts w:ascii="Times New Roman" w:hAnsi="Times New Roman" w:cs="Times New Roman"/>
          <w:sz w:val="28"/>
          <w:szCs w:val="28"/>
        </w:rPr>
        <w:t xml:space="preserve"> (и, </w:t>
      </w:r>
      <w:r w:rsidRPr="002C0FBD">
        <w:rPr>
          <w:rFonts w:ascii="Times New Roman" w:hAnsi="Times New Roman" w:cs="Times New Roman"/>
          <w:sz w:val="28"/>
          <w:szCs w:val="28"/>
        </w:rPr>
        <w:lastRenderedPageBreak/>
        <w:t>или).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обособленными членами. Обособление. Виды обособленных членов предложения (обособленные определения, обособленные приложения, обособленные обстоятельства).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Уточняющие члены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обращениями, вводными и вставными конструкциями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Обращение. Основные функции обращения. Распространенное и нераспространенное обращение.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Вводные конструкции.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Группы вводных конструкций по значению (вводные слова со значением различной степени уверенности, различных чувств, источника сообщения, порядка мыслей и их связи, способа оформления мыслей).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Вставные конструкции.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Омонимия членов предложения и вводных слов,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построения предложений с вводными и вставными конструкциями, обращениями (распространенными и нераспространенными),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постановки знаков препинания в предложениях с вводными и вставными конструкциями, обращениями 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и пунктуационный анализ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Прямая и косвенная речь. Структура предложений с прямой и косвенной речью.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Цитирование. Способы включения цитат в высказывание. Нормы построения предложений с прямой и косвенной речью; нормы постановки знаков препинания в предложениях с косвенной речью, с прямой речью, при цитировании.</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10. Содержание обучения в 9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Роль чеченского языка в Чеченской Республике.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в современном мире.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Речь устная и письменная, монологическая и диалогическая, </w:t>
      </w:r>
      <w:proofErr w:type="spellStart"/>
      <w:r w:rsidRPr="002C0FBD">
        <w:rPr>
          <w:rFonts w:ascii="Times New Roman" w:hAnsi="Times New Roman" w:cs="Times New Roman"/>
          <w:sz w:val="28"/>
          <w:szCs w:val="28"/>
        </w:rPr>
        <w:t>полилог</w:t>
      </w:r>
      <w:proofErr w:type="spellEnd"/>
      <w:r w:rsidRPr="002C0FBD">
        <w:rPr>
          <w:rFonts w:ascii="Times New Roman" w:hAnsi="Times New Roman" w:cs="Times New Roman"/>
          <w:sz w:val="28"/>
          <w:szCs w:val="28"/>
        </w:rPr>
        <w:t xml:space="preserve"> (повторение).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Виды речевой деятельности: говорение, письмо, </w:t>
      </w:r>
      <w:proofErr w:type="spellStart"/>
      <w:r w:rsidRPr="002C0FBD">
        <w:rPr>
          <w:rFonts w:ascii="Times New Roman" w:hAnsi="Times New Roman" w:cs="Times New Roman"/>
          <w:sz w:val="28"/>
          <w:szCs w:val="28"/>
        </w:rPr>
        <w:t>аудирование</w:t>
      </w:r>
      <w:proofErr w:type="spellEnd"/>
      <w:r w:rsidRPr="002C0FBD">
        <w:rPr>
          <w:rFonts w:ascii="Times New Roman" w:hAnsi="Times New Roman" w:cs="Times New Roman"/>
          <w:sz w:val="28"/>
          <w:szCs w:val="28"/>
        </w:rPr>
        <w:t>, чтение (повторение).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Создание устных и письменных высказываний разной коммуникативной направленности в зависимости от темы и условий общения с использованием жизненного и читательского опыта, иллюстраций, фотографий, сюжетной картины (в том числе сочинения-миниатюры).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Создание устных монологических высказываний на основе наблюдений, личных впечатлений, чтения научно-учебной, художественной и научно-популярной литературы: монолог-сообщение, монолог-описание, монолог-рассуждение, монолог-повествование; выступать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Участие в диалогическом и </w:t>
      </w:r>
      <w:proofErr w:type="spellStart"/>
      <w:r w:rsidRPr="002C0FBD">
        <w:rPr>
          <w:rFonts w:ascii="Times New Roman" w:hAnsi="Times New Roman" w:cs="Times New Roman"/>
          <w:sz w:val="28"/>
          <w:szCs w:val="28"/>
        </w:rPr>
        <w:t>полилогическом</w:t>
      </w:r>
      <w:proofErr w:type="spellEnd"/>
      <w:r w:rsidRPr="002C0FBD">
        <w:rPr>
          <w:rFonts w:ascii="Times New Roman" w:hAnsi="Times New Roman" w:cs="Times New Roman"/>
          <w:sz w:val="28"/>
          <w:szCs w:val="28"/>
        </w:rPr>
        <w:t xml:space="preserve"> общении (побуждение к </w:t>
      </w:r>
      <w:r w:rsidRPr="002C0FBD">
        <w:rPr>
          <w:rFonts w:ascii="Times New Roman" w:hAnsi="Times New Roman" w:cs="Times New Roman"/>
          <w:sz w:val="28"/>
          <w:szCs w:val="28"/>
        </w:rPr>
        <w:lastRenderedPageBreak/>
        <w:t>действию, обмен мнениями, запрос информации, сообщение информации) на бытовые, научно-учебные (в том числе лингвистические)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Подробное, сжатое, выборочное изложение прочитанного или прослушанного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языковых норм (орфоэпических, лексических, грамматических, стилистических, орфографических, пунктуационных) чеченского литературного языка в речевой практике при создании устных и письменных высказываний.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Приемы работы с учебной книгой, лингвистическими словарями, справочной литературой.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научно-учебных, художественных, публицистических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Сочетание разных функционально-смысловых типов речи в тексте, в том числе сочетание элементов разных функциональных разновидностей языка в художественном произведении.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Особенности употребления языковых средств выразительности в текстах, принадлежащих к различным функционально-смысловым типам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Информационная переработка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Представление сообщений на заданную тему в виде презентации. Представление </w:t>
      </w:r>
      <w:proofErr w:type="gramStart"/>
      <w:r w:rsidRPr="002C0FBD">
        <w:rPr>
          <w:rFonts w:ascii="Times New Roman" w:hAnsi="Times New Roman" w:cs="Times New Roman"/>
          <w:sz w:val="28"/>
          <w:szCs w:val="28"/>
        </w:rPr>
        <w:t>содержания</w:t>
      </w:r>
      <w:proofErr w:type="gramEnd"/>
      <w:r w:rsidRPr="002C0FBD">
        <w:rPr>
          <w:rFonts w:ascii="Times New Roman" w:hAnsi="Times New Roman" w:cs="Times New Roman"/>
          <w:sz w:val="28"/>
          <w:szCs w:val="28"/>
        </w:rPr>
        <w:t xml:space="preserve"> прослушанного или прочитанного научно-учебного текста в виде таблицы, схемы; представление содержания таблицы, схемы в виде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Редактирование собственных или созданных другими обучающимися текстов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Функциональные разновидности современного чеченского языка: разговорная речь; функциональные стили: научный (научно-учебный), публицистический, официально-деловой; язык художественной литературы (повторение, обобщение).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Научный стиль. Сфера употребления, функции, типичные ситуации речевого общения, задачи речи, языковые средства, характерные для научного стиля. Тезисы, конспект, реферат, рецензия.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Язык художественной литературы и его отличие от других разновидностей современного чеченского языка. Основные признаки художественной речи: образность, широкое использование изобразительно-выразительных средств, а также языковых средств других функциональных разновидностей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Основные изобразительно-выразительные средства чеченского языка, их использование в речи (метафора, эпитет, сравнение, гипербола, олицетворение).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10.5.1. Синтаксис. Культура речи. Пунктуация.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Сложное предложение. Понятие о сложном предложении (повторение). Виды сложных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Смысловое, структурное и интонационное единство частей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Сложносочиненное предложение. Понятие о сложносочиненном предложении, его строении.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Средства связи частей сложносочиненного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Интонационные особенности сложносочиненных предложений с разными смысловыми отношениями между частями.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сложносочиненных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построения сложносочиненного предложения; нормы постановки знаков препинания в сложносочиненных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и пунктуационный разбор сложносочиненных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Сложноподчиненное предложение. Понятие о сложноподчиненном предложении. Главная и придаточная части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Союзы и союзные слова. Различия подчинительных союзов и союзных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сложноподчиненных предложений по характеру смысловых отношений между главной и придаточной частями, структуре, синтаксическим средствам связи.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Грамматическая синонимия сложноподчиненных предложений и простых предложений с обособленными членами.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Сложноподчиненные предложения с придаточными определительными. Сложноподчиненные предложения с придаточными изъяснительными. Сложноподчиненные предложения с придаточными обстоятельственными. Сложноподчиненные предложения </w:t>
      </w:r>
      <w:proofErr w:type="gramStart"/>
      <w:r w:rsidRPr="002C0FBD">
        <w:rPr>
          <w:rFonts w:ascii="Times New Roman" w:hAnsi="Times New Roman" w:cs="Times New Roman"/>
          <w:sz w:val="28"/>
          <w:szCs w:val="28"/>
        </w:rPr>
        <w:t>с придаточными времени</w:t>
      </w:r>
      <w:proofErr w:type="gramEnd"/>
      <w:r w:rsidRPr="002C0FBD">
        <w:rPr>
          <w:rFonts w:ascii="Times New Roman" w:hAnsi="Times New Roman" w:cs="Times New Roman"/>
          <w:sz w:val="28"/>
          <w:szCs w:val="28"/>
        </w:rPr>
        <w:t>. Сложноподчиненные предложения с придаточными причины, цели. Сложноподчиненные предложения с придаточными условия. Сложноподчиненные предложения с придаточными образа действия, меры и степени.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построения сложноподчиненного предложения; построение сложноподчиненного предложения с придаточным изъяснительным и придаточным обстоятельственным, присоединенными к главной части союзом, союзными словами.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Сложноподчиненные предложения с несколькими придаточными.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постановки знаков препинания в сложноподчиненных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и пунктуационный разбор сложноподчиненных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Бессоюзное сложное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Понятие о бессоюзном сложном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Смысловые отношения между частями бессоюзного сложного предложения. Виды бессоюзных сложных предложений. Употребление </w:t>
      </w:r>
      <w:r w:rsidRPr="002C0FBD">
        <w:rPr>
          <w:rFonts w:ascii="Times New Roman" w:hAnsi="Times New Roman" w:cs="Times New Roman"/>
          <w:sz w:val="28"/>
          <w:szCs w:val="28"/>
        </w:rPr>
        <w:lastRenderedPageBreak/>
        <w:t>бессоюзных сложных предложений в речи. Грамматическая синонимия бессоюзных сложных предложений и союзных сложных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Средства связи частей бессоюзного сложного предложения: интонация, знаки препинания. Бессоюзные сложные предложения со значением перечисления. Запятая и точка с запятой в бессоюзном сложном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Бессоюзные сложные предложения со значением причины, пояснения, дополнения. Двоеточие в бессоюзном сложном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Бессоюзные сложные предложения со значением времени, противопоставления, условия и следствия. Тире в бессоюзном сложном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и пунктуационный разбор бессоюзных сложных предложений.</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11. Планируемые результаты освоения программы по родному (чеченскому) языку на уровне основного общего образования.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11.1. В результате изучения родного (чеченского) языка на уровне основного общего образования у обучающегося будут сформированы следующие личностные результаты: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 гражданского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отраженными в литературных произведениях, написанных на родном (чеченском)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неприятие любых форм экстремизма, дискриминации;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роли различных социальных институтов в жизни человека;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родном (чеченском)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готовность к участию в гуманитарной деятельности (помощь людям, нуждающимся в ней; </w:t>
      </w:r>
      <w:proofErr w:type="spellStart"/>
      <w:r w:rsidRPr="002C0FBD">
        <w:rPr>
          <w:rFonts w:ascii="Times New Roman" w:hAnsi="Times New Roman" w:cs="Times New Roman"/>
          <w:sz w:val="28"/>
          <w:szCs w:val="28"/>
        </w:rPr>
        <w:t>волонтерство</w:t>
      </w:r>
      <w:proofErr w:type="spellEnd"/>
      <w:r w:rsidRPr="002C0FBD">
        <w:rPr>
          <w:rFonts w:ascii="Times New Roman" w:hAnsi="Times New Roman" w:cs="Times New Roman"/>
          <w:sz w:val="28"/>
          <w:szCs w:val="28"/>
        </w:rPr>
        <w:t>);</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2) патриотического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осознание российской гражданской идентичности в поликультурном и многоконфессиональном обществе, понимание роли родного (чеченского) языка в жизни народа, проявление интереса к познанию родного (чеченского) языка, к истории и культуре своего народа, края, страны, других народов России, ценностное отношение к родному (чеченскому) языку, к достижениям своего народа и своей Родины - России, к науке, искусству, боевым подвигам и трудовым достижениям народа, в том числе отраженным в художественных </w:t>
      </w:r>
      <w:r w:rsidRPr="002C0FBD">
        <w:rPr>
          <w:rFonts w:ascii="Times New Roman" w:hAnsi="Times New Roman" w:cs="Times New Roman"/>
          <w:sz w:val="28"/>
          <w:szCs w:val="28"/>
        </w:rPr>
        <w:lastRenderedPageBreak/>
        <w:t>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3) духовно-нравственного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ориентация на моральные ценности и нормы в ситуациях нравственного выбора, готовность оценивать свое поведение, в том числе речевое,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4) эстетического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 физического воспитания, формирования культуры здоровья и эмоционального благополучия: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осознание ценности жизни с использованием собственного жизненного и читательского опыта, ответственное отношение к своему здоровью и установка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правил безопасного поведения в Интернет-среде;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умение принимать себя и других, не осуждая;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умение осознавать свое эмоциональное состояние и эмоциональное состояние других, использовать языковые средства для выражения своего состояния, в том числе опираясь на примеры из литературных произведений, написанных на родном (чеченском) языке, </w:t>
      </w:r>
      <w:proofErr w:type="spellStart"/>
      <w:r w:rsidRPr="002C0FBD">
        <w:rPr>
          <w:rFonts w:ascii="Times New Roman" w:hAnsi="Times New Roman" w:cs="Times New Roman"/>
          <w:sz w:val="28"/>
          <w:szCs w:val="28"/>
        </w:rPr>
        <w:t>сформированность</w:t>
      </w:r>
      <w:proofErr w:type="spellEnd"/>
      <w:r w:rsidRPr="002C0FBD">
        <w:rPr>
          <w:rFonts w:ascii="Times New Roman" w:hAnsi="Times New Roman" w:cs="Times New Roman"/>
          <w:sz w:val="28"/>
          <w:szCs w:val="28"/>
        </w:rPr>
        <w:t xml:space="preserve"> навыков рефлексии, признание своего права на ошибку и такого же права другого человека;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 трудового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интерес к практическому изучению профессий и труда различного рода, в </w:t>
      </w:r>
      <w:r w:rsidRPr="002C0FBD">
        <w:rPr>
          <w:rFonts w:ascii="Times New Roman" w:hAnsi="Times New Roman" w:cs="Times New Roman"/>
          <w:sz w:val="28"/>
          <w:szCs w:val="28"/>
        </w:rPr>
        <w:lastRenderedPageBreak/>
        <w:t>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умение рассказать о своих планах на будущее;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 экологического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 ценности научного познания: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 адаптации обучающегося к изменяющимся условиям социальной и природной среды: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способность обучающихся к взаимодействию в условиях неопределенности, открытость опыту и знаниям других;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навык выявления и связывания образов, способность формировать новые знания, способность формулировать идеи, понятия, гипотезы об объектах и явлениях, в том числе ранее не известных, осознавать дефицит собственных </w:t>
      </w:r>
      <w:r w:rsidRPr="002C0FBD">
        <w:rPr>
          <w:rFonts w:ascii="Times New Roman" w:hAnsi="Times New Roman" w:cs="Times New Roman"/>
          <w:sz w:val="28"/>
          <w:szCs w:val="28"/>
        </w:rPr>
        <w:lastRenderedPageBreak/>
        <w:t>знаний и компетенций, планировать свое развитие;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учетом влияния на окружающую среду, достижения целей и преодоления вызовов, возможных глобальных последствий;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сложившейся ситуации; быть готовым действовать в отсутствие гарантий успеха.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 В результате изучения родного (чеченского)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умения совместной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11.2.1. У обучающегося будут сформированы следующие базовые логические действия как часть познавательных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и характеризовать существенные признаки языковых единиц, языковых явлений и процессов;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в тексте дефициты информации, данных, необходимых для решения поставленной учебной задачи;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причинно-следственные связи при изучении языковых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учетом самостоятельно выделенных критериев.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2.2. У обучающегося будут сформированы следующие базовые исследовательские действия как часть познавательных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вопросы как исследовательский инструмент познания в языковом образовании;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формулировать вопросы, фиксирующие несоответствие между реальным </w:t>
      </w:r>
      <w:r w:rsidRPr="002C0FBD">
        <w:rPr>
          <w:rFonts w:ascii="Times New Roman" w:hAnsi="Times New Roman" w:cs="Times New Roman"/>
          <w:sz w:val="28"/>
          <w:szCs w:val="28"/>
        </w:rPr>
        <w:lastRenderedPageBreak/>
        <w:t>и желательным состоянием ситуации, и самостоятельно устанавливать искомое и данное;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формировать гипотезу об истинности собственных суждений и суждений других, аргументировать свою позицию, мнение;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составлять алгоритм действий и использовать его для решения учебных задач;</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 оценивать на применимость и достоверность информацию, полученную в ходе лингвистического исследования (эксперимента);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формулировать обобщения и выводы по результатам проведенного наблюдения, исследования, владеть инструментами оценки достоверности полученных выводов и обобщений;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11.2.3. У обучающегося будут сформированы умения работать с информацией как часть познавательных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выбирать, анализировать, интерпретировать, обобщать и систематизировать информацию, представленную в текстах, таблицах, схемах;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использовать различные виды </w:t>
      </w:r>
      <w:proofErr w:type="spellStart"/>
      <w:r w:rsidRPr="002C0FBD">
        <w:rPr>
          <w:rFonts w:ascii="Times New Roman" w:hAnsi="Times New Roman" w:cs="Times New Roman"/>
          <w:sz w:val="28"/>
          <w:szCs w:val="28"/>
        </w:rPr>
        <w:t>аудирования</w:t>
      </w:r>
      <w:proofErr w:type="spellEnd"/>
      <w:r w:rsidRPr="002C0FBD">
        <w:rPr>
          <w:rFonts w:ascii="Times New Roman" w:hAnsi="Times New Roman" w:cs="Times New Roman"/>
          <w:sz w:val="28"/>
          <w:szCs w:val="28"/>
        </w:rPr>
        <w:t xml:space="preserve"> и чтения для оценки текста с точки зрения достоверности и применимости содержащейся в нем информации и усвоения необходимой информации с целью решения учебных задач;</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надежность информации по критериям, предложенным учителем или сформулированным самостоятельно;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эффективно запоминать и систематизировать информацию.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11.2.4. У обучающегося будут сформированы умения общения как часть коммуникативных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воспринимать и формулировать суждения, выражать эмоции в соответствии с условиями и целями общения; выражать себя (свою точку </w:t>
      </w:r>
      <w:r w:rsidRPr="002C0FBD">
        <w:rPr>
          <w:rFonts w:ascii="Times New Roman" w:hAnsi="Times New Roman" w:cs="Times New Roman"/>
          <w:sz w:val="28"/>
          <w:szCs w:val="28"/>
        </w:rPr>
        <w:lastRenderedPageBreak/>
        <w:t>зрения) в диалогах и дискуссиях, в устной монологической речи и в письменных текстах на родном (чеченском)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невербальные средства общения, понимать значение социальных знаков;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предпосылки конфликтных ситуаций и смягчать конфликты, вести переговоры;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 ходе диалога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сопоставлять свои суждения с суждениями других участников диалога, обнаруживать различие и сходство позиций;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публично представлять результаты проведенного языкового анализа, выполненного лингвистического эксперимента, исследования, проекта;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11.2.5. У обучающегося будут сформированы умения самоорганизации как части регулятивных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проблемы для решения в учебных и жизненных ситуациях;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ориентироваться в различных подходах к принятию решений (индивидуальное, принятие решения в группе, принятие решения группой);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составлять план действий, вносить необходимые коррективы в ходе его реализации;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выбор и брать ответственность за решение.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11.2.6. У обучающегося будут сформированы умения самоконтроля, эмоционального интеллекта, принятия себя и других как части регулятивных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владеть разными способами самоконтроля (в том числе речевого), </w:t>
      </w:r>
      <w:proofErr w:type="spellStart"/>
      <w:r w:rsidRPr="002C0FBD">
        <w:rPr>
          <w:rFonts w:ascii="Times New Roman" w:hAnsi="Times New Roman" w:cs="Times New Roman"/>
          <w:sz w:val="28"/>
          <w:szCs w:val="28"/>
        </w:rPr>
        <w:t>самомотивации</w:t>
      </w:r>
      <w:proofErr w:type="spellEnd"/>
      <w:r w:rsidRPr="002C0FBD">
        <w:rPr>
          <w:rFonts w:ascii="Times New Roman" w:hAnsi="Times New Roman" w:cs="Times New Roman"/>
          <w:sz w:val="28"/>
          <w:szCs w:val="28"/>
        </w:rPr>
        <w:t xml:space="preserve"> и рефлексии;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давать оценку учебной ситуации и предлагать план ее изменения;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предвидеть трудности, которые могут возникнуть при решении учебной задачи, и адаптировать решение к меняющимся обстоятельствам;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объяснять причины достижения (</w:t>
      </w:r>
      <w:proofErr w:type="spellStart"/>
      <w:r w:rsidRPr="002C0FBD">
        <w:rPr>
          <w:rFonts w:ascii="Times New Roman" w:hAnsi="Times New Roman" w:cs="Times New Roman"/>
          <w:sz w:val="28"/>
          <w:szCs w:val="28"/>
        </w:rPr>
        <w:t>недостижения</w:t>
      </w:r>
      <w:proofErr w:type="spellEnd"/>
      <w:r w:rsidRPr="002C0FBD">
        <w:rPr>
          <w:rFonts w:ascii="Times New Roman" w:hAnsi="Times New Roman" w:cs="Times New Roman"/>
          <w:sz w:val="28"/>
          <w:szCs w:val="28"/>
        </w:rPr>
        <w:t>) результата деятельности; понимать причины коммуникативных неудач и предупреждать их, давать оценку приобретенному речевому опыту и корректировать собственную речь с учетом целей и условий общения; оценивать соответствие результата цели и условиям общения;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развивать способность управлять собственными эмоциями и эмоциями других;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выявлять и анализировать причины эмоций; понимать мотивы и намерения другого человека, анализируя речевую ситуацию;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регулировать способ выражения собственных эмоций;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осознанно относиться к другому человеку и его мнению;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признавать свое и чужое право на ошибку;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принимать себя и других, не осуждая;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проявлять открытость;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невозможность контролировать все вокруг.</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11.2.7. У обучающегося будут сформированы умения совместной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обобщать мнения нескольких человек, проявлять готовность руководить, выполнять поручения, подчиняться;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другие);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11.3. Предметные результаты изучения родного (чеченского) языка. К концу обучения в 5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богатство и выразительность чеченского языка, приводить примеры, свидетельствующие об этом;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перечислять и характеризовать основные разделы лингвистики, основные единицы языка и речи (звук, морфема, слово, словосочетание,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различия между устной и письменной речью, диалогом и монологом, учитывать особенности видов речевой деятельности при решении практико-ориентированных учебных задач и в повседневной жизни;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5 предложений на основе жизненных наблюдений, чтения научно-учебной, художественной и научно-популярной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участвовать в диалоге на лингвистические темы (в рамках изученного) и в диалоге, </w:t>
      </w:r>
      <w:proofErr w:type="spellStart"/>
      <w:r w:rsidRPr="002C0FBD">
        <w:rPr>
          <w:rFonts w:ascii="Times New Roman" w:hAnsi="Times New Roman" w:cs="Times New Roman"/>
          <w:sz w:val="28"/>
          <w:szCs w:val="28"/>
        </w:rPr>
        <w:t>полилоге</w:t>
      </w:r>
      <w:proofErr w:type="spellEnd"/>
      <w:r w:rsidRPr="002C0FBD">
        <w:rPr>
          <w:rFonts w:ascii="Times New Roman" w:hAnsi="Times New Roman" w:cs="Times New Roman"/>
          <w:sz w:val="28"/>
          <w:szCs w:val="28"/>
        </w:rPr>
        <w:t xml:space="preserve"> на основе жизненных наблюдений объемом не менее 3 </w:t>
      </w:r>
      <w:r w:rsidRPr="002C0FBD">
        <w:rPr>
          <w:rFonts w:ascii="Times New Roman" w:hAnsi="Times New Roman" w:cs="Times New Roman"/>
          <w:sz w:val="28"/>
          <w:szCs w:val="28"/>
        </w:rPr>
        <w:lastRenderedPageBreak/>
        <w:t>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владеть различными видами </w:t>
      </w:r>
      <w:proofErr w:type="spellStart"/>
      <w:r w:rsidRPr="002C0FBD">
        <w:rPr>
          <w:rFonts w:ascii="Times New Roman" w:hAnsi="Times New Roman" w:cs="Times New Roman"/>
          <w:sz w:val="28"/>
          <w:szCs w:val="28"/>
        </w:rPr>
        <w:t>аудирования</w:t>
      </w:r>
      <w:proofErr w:type="spellEnd"/>
      <w:r w:rsidRPr="002C0FBD">
        <w:rPr>
          <w:rFonts w:ascii="Times New Roman" w:hAnsi="Times New Roman" w:cs="Times New Roman"/>
          <w:sz w:val="28"/>
          <w:szCs w:val="28"/>
        </w:rPr>
        <w:t>: выборочным, ознакомительным, детальным - научно-учебных и художественных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различными видами чтения: просмотровым, ознакомительным, изучающим, поисковым;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прочитанный или прослушанный текст объемом не менее 90 слов; пересказывать текст с изменением лица рассказчика;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научно-учебных и художественных текстов различных функционально-смысловых типов речи объемом не менее 140 слов: устно и письменно формулировать тему и главную мысль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формулировать вопросы по содержанию текста и отвечать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подробно и сжато передавать в письменной форме содержание исходного текста (для подробного изложения объем исходного текста должен составлять не менее 90 слов; для сжатого изложения - не менее 95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при письме нормы современного чеченского литературного языка, в том числе во время списывания текста объемом 80 - 90 слов, словарного диктанта объемом 10 - 15 слов, диктанта на основе связного текста объемом 80 - 90 слов, составленного с учетом ранее изученных правил правописания;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пользоваться разными видами лексических словарей;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правила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основные признаки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делить текст на композиционно-смысловые части (абзацы);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средства связи предложений и частей текста (формы слова, однокоренные слова, синонимы, антонимы, личные местоимения, повтор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эти знания при создании собственного текста (устного и письменного);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проводить смысловой анализ текста, его композиционных особенностей, определять количество </w:t>
      </w:r>
      <w:proofErr w:type="spellStart"/>
      <w:r w:rsidRPr="002C0FBD">
        <w:rPr>
          <w:rFonts w:ascii="Times New Roman" w:hAnsi="Times New Roman" w:cs="Times New Roman"/>
          <w:sz w:val="28"/>
          <w:szCs w:val="28"/>
        </w:rPr>
        <w:t>микротем</w:t>
      </w:r>
      <w:proofErr w:type="spellEnd"/>
      <w:r w:rsidRPr="002C0FBD">
        <w:rPr>
          <w:rFonts w:ascii="Times New Roman" w:hAnsi="Times New Roman" w:cs="Times New Roman"/>
          <w:sz w:val="28"/>
          <w:szCs w:val="28"/>
        </w:rPr>
        <w:t xml:space="preserve"> и абзацев;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функционально-смысловому типу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знания об основных признаках текста, особенностей функционально-смысловых типов речи, функциональных разновидностей языка в практике создания текста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применять знания </w:t>
      </w:r>
      <w:proofErr w:type="gramStart"/>
      <w:r w:rsidRPr="002C0FBD">
        <w:rPr>
          <w:rFonts w:ascii="Times New Roman" w:hAnsi="Times New Roman" w:cs="Times New Roman"/>
          <w:sz w:val="28"/>
          <w:szCs w:val="28"/>
        </w:rPr>
        <w:t>об основных признаков</w:t>
      </w:r>
      <w:proofErr w:type="gramEnd"/>
      <w:r w:rsidRPr="002C0FBD">
        <w:rPr>
          <w:rFonts w:ascii="Times New Roman" w:hAnsi="Times New Roman" w:cs="Times New Roman"/>
          <w:sz w:val="28"/>
          <w:szCs w:val="28"/>
        </w:rPr>
        <w:t xml:space="preserve"> текста (повествование) в практике его создания;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создавать тексты-повествования с использованием жизненного и читательского опыта, тексты с использованием сюжетной картины (в том </w:t>
      </w:r>
      <w:r w:rsidRPr="002C0FBD">
        <w:rPr>
          <w:rFonts w:ascii="Times New Roman" w:hAnsi="Times New Roman" w:cs="Times New Roman"/>
          <w:sz w:val="28"/>
          <w:szCs w:val="28"/>
        </w:rPr>
        <w:lastRenderedPageBreak/>
        <w:t>числе сочинения-миниатюры объемом 3 и более предложений, сочинения объемом не менее 60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восстанавливать деформированный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корректировку восстановленного текста с использованием образца;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умениями работы с прослушанными и прочитанными научно-учебными, художественными и научно-популярными текстами: составлять план (простой, сложный) с целью дальнейшего воспроизведения содержания текста в устной и письменной форме, передавать содержание текста, в том числе с изменением лица рассказчика;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собственные или 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особенности разговорной речи, функциональных стилей, языка художественной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звуки;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различие между звуком и буквой, характеризовать систему звуков;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на слух и правильно произносить звонкие и глухие согласные, долгие и краткие гласные;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делить слова на слоги и правильно их произносить;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преодолевать акцент, возникающий под влиянием звуковой системы и интонации чеченского языка при произношении заимствованных слов из русского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устно и письменно фонетический разбор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умением правильно интонировать; различать основные элементы интонации;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знания по фонетике, графике и орфоэпии в практике произношения и правописания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по орфографии в практике правописания (в том числе применять знания о правописании буквы й и разделительных ъ и 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лексическое значение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речи однозначные и многозначные слова в прямом и переносном значении;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синонимы, антонимы, омонимы;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пользоваться лексическими словарями (толковым словарем, словарями синонимов, антонимов, омонимов);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исконно чеченские и заимствованные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речи слова с учетом их лексической сочетаемости;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лексический анализ слов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распознавать фразеологизмы;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толковать значения фразеологизмов, заменять их синонимами и нейтральными словосочетаниями;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в речи фразеологические обороты с учетом сферы употребления и ситуации общения;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подбирать фразеологические эквиваленты в русском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морфемы в слове (корень, приставку, суффикс, окончание), выделять основу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и подбирать однокоренные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чередование звуков в морфемах при образовании слов и изменении;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непроизводные и производные основы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основные способы словообразования, образовательные цепочки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образовывать слова с помощью приставок и суффиксов, а также путем сложения основ;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морфемный анализ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произносить и употреблять сложносокращенные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основными понятиями морфологии;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перечислять существенные признаки самостоятельных частей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 частях речи как лексико-грамматических разрядах слов, о грамматическом значении слова, о системе частей речи в чеченском языке для решения практико-ориентированных учебных задач;</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по морфологии при выполнении языкового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существительное как часть речи по вопросу и общему значению;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его грамматические признаки, синтаксическую роль; объяснять его роль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и употреблять в речи формы множественного числа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и правильно употреблять в речи собственные и нарицательные имена существительные;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грамматические классы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нужную падежную форму имен существительных 1, 2, 3, 4 склонения и употреблять ее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соблюдать нормы правописания имен существительных (в том числе и правописание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(не) с именами существительными);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особенности имени существительного в чеченском языке по сравнению с русским;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единицы синтаксиса (словосочетание и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выделять словосочетания из предложения; распознавать словосочетания по морфологическим свойствам главного слова (именные, глагольные);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проводить синтаксический анализ словосочетаний и простых </w:t>
      </w:r>
      <w:r w:rsidRPr="002C0FBD">
        <w:rPr>
          <w:rFonts w:ascii="Times New Roman" w:hAnsi="Times New Roman" w:cs="Times New Roman"/>
          <w:sz w:val="28"/>
          <w:szCs w:val="28"/>
        </w:rPr>
        <w:lastRenderedPageBreak/>
        <w:t>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пунктуационный анализ сложных предложений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по синтаксису и пунктуации при выполнении языкового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простые неосложненные предложения; простые предложения, осложненные однородными членами, включая предложения с обобщающим словом при однородных членах, обращением;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предложения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(простые и сложные), наличию второстепенных членов (распространенные и нераспространенные);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главные (грамматическую основу) и второстепенные члены предложения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обращения в диалогической и монологической речи, в письмах, объявлениях;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разграничивать в предложениях обращение и подлежащее;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объяснять постановку знаков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при письме пунктуационные нормы при выборе знаков препинания в предложениях с однородными членами, с обобщающим словом при однородных членах; с обращением; в предложениях с прямой речью; в сложных предложениях, состоящих из частей, связанных бессоюзной связью и союзами;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оформлять диалог в письменной форме.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11.4. Предметные результаты изучения родного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К концу обучения в 6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иметь представление о чеченском литературном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6 предложений на основе жизненных наблюдений, чтения научно-учебной, художественной и научно-популярной литературы (монолог-описание, монолог-повествование, монолог-рассуждение);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выступать с сообщением на лингвистическую тему;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участвовать в диалоге (побуждение к действию, обмен мнениями) объемом не менее 4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прочитанный или прослушанный текст объемом не менее 100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научно-учебных и художественных текстов различных функционально-смысловых типов речи объемом не менее 160 слов: устно и письменно формулировать тему и главную мысль текста, вопросы по содержанию текста и отвечать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подробно и сжато передавать в устной и письменной форме содержание </w:t>
      </w:r>
      <w:r w:rsidRPr="002C0FBD">
        <w:rPr>
          <w:rFonts w:ascii="Times New Roman" w:hAnsi="Times New Roman" w:cs="Times New Roman"/>
          <w:sz w:val="28"/>
          <w:szCs w:val="28"/>
        </w:rPr>
        <w:lastRenderedPageBreak/>
        <w:t>прочитанных научно-учебных и художественных текстов различных функционально-смысловых типов речи (для подробного изложения объем исходного текста должен составлять не менее 130 слов, для сжатого изложения - не менее 135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лексических средств в соответствии с речевой ситуацией;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свою и чужую речь с точки зрения точного, уместного и выразительного словоупотребления; использовать толковые словари;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нормы современного чеченского литературного языка, в том числе во время списывания текста объемом 90 - 100 слов, словарного диктанта объемом 15 - 20 слов, диктанта на основе связного текста объемом 90 - 100 слов, составленного с учетом ранее изученных правил правописания;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правила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с точки зрения его соответствия основным признакам, с точки зрения его принадлежности к функционально-смысловому типу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тексты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описания как типа речи (описание внешности человека, помещения, природы, местности,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средства связи предложений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 функционально-смысловых типах речи при выполнении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знания об основных признаках текста в практике создания собственного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проводить смысловой анализ текста, его композиционных особенностей, определять количество </w:t>
      </w:r>
      <w:proofErr w:type="spellStart"/>
      <w:r w:rsidRPr="002C0FBD">
        <w:rPr>
          <w:rFonts w:ascii="Times New Roman" w:hAnsi="Times New Roman" w:cs="Times New Roman"/>
          <w:sz w:val="28"/>
          <w:szCs w:val="28"/>
        </w:rPr>
        <w:t>микротем</w:t>
      </w:r>
      <w:proofErr w:type="spellEnd"/>
      <w:r w:rsidRPr="002C0FBD">
        <w:rPr>
          <w:rFonts w:ascii="Times New Roman" w:hAnsi="Times New Roman" w:cs="Times New Roman"/>
          <w:sz w:val="28"/>
          <w:szCs w:val="28"/>
        </w:rPr>
        <w:t xml:space="preserve"> и абзацев;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различных функционально-смысловых типов речи (повествование, описание внешности человека, помещения, природы, местности, действий) с использованием жизненного и читательского опыта, произведений искусства (в том числе сочинения-миниатюры объемом 5 и более предложений, сочинения объемом не менее 80 слов с учетом функциональной разновидности и жанра сочинения, характера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работать с текстом: составлять план прочитанного текста (простой, сложный; назывной, вопросный) 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прослушанного или прочитанного научно-учебного текста в виде таблицы, схемы;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таблицы, схемы в виде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редактировать собственные тексты с использованием знаний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официально-делового стиля речи, научного стиля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перечислять требования к составлению словарной статьи и научного сообщения;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тексты разных функциональных разновидностей языка и жанров (заявление, расписка; словарная статья, научное сообщение);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об официально-деловом и научном стиле при выполнении языкового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основными понятиями морфологии;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существенные признаки частей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самостоятельные части речи и их формы;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общее грамматическое значение, морфологические признаки и синтаксические функции имени прилагательного;</w:t>
      </w:r>
    </w:p>
    <w:p w:rsidR="00211C91" w:rsidRPr="002C0FBD" w:rsidRDefault="009E03BE" w:rsidP="002C0FBD">
      <w:pPr>
        <w:contextualSpacing/>
        <w:rPr>
          <w:rFonts w:ascii="Times New Roman" w:hAnsi="Times New Roman" w:cs="Times New Roman"/>
          <w:sz w:val="28"/>
          <w:szCs w:val="28"/>
        </w:rPr>
      </w:pPr>
      <w:r w:rsidRPr="002C0FBD">
        <w:rPr>
          <w:rFonts w:ascii="Times New Roman" w:hAnsi="Times New Roman" w:cs="Times New Roman"/>
          <w:sz w:val="28"/>
          <w:szCs w:val="28"/>
        </w:rPr>
        <w:t>различать качественные, относительные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степени сравнения качественных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изменять имена прилагательные по числам и классам;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нужную падежную форму имен прилагательных 1-го, 2-го склонения, требуемую по контексту, и употреблять ее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словообразования имен прилагательных, нормы произношения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писать сложные имена прилагательные, заимствованные имена прилагательные;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общее грамматическое значение, морфологические признаки и синтаксические функции имени числительного;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отличать имена числительные от других частей речи со значением количества;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произносить и писать количественные и дробные числительные, употреблять их в речи в разных падежных формах;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употреблять в речи порядковые и собирательные имена числительные;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имен числительных по строению;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склонять числительные и характеризовать особенности склонения, словообразования и синтаксических функций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роль имен числительных в речи, особенности употребления в научных текстах, деловой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особенности имени числительного в чеченском языке по сравнению с русским языком;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местоимения; определять их общее грамматическое значение;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различать разряды местоимений;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склонять местоимения; характеризовать особенности их склонения, словообразования, синтаксических функций, роли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группировать местоимения по заданным морфологическим признакам;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приводить примеры личных местоимений в именительном и косвенных падежах;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различать значение личных местоимений </w:t>
      </w:r>
      <w:proofErr w:type="spellStart"/>
      <w:r w:rsidRPr="002C0FBD">
        <w:rPr>
          <w:rFonts w:ascii="Times New Roman" w:hAnsi="Times New Roman" w:cs="Times New Roman"/>
          <w:sz w:val="28"/>
          <w:szCs w:val="28"/>
        </w:rPr>
        <w:t>тхо</w:t>
      </w:r>
      <w:proofErr w:type="spellEnd"/>
      <w:r w:rsidRPr="002C0FBD">
        <w:rPr>
          <w:rFonts w:ascii="Times New Roman" w:hAnsi="Times New Roman" w:cs="Times New Roman"/>
          <w:sz w:val="28"/>
          <w:szCs w:val="28"/>
        </w:rPr>
        <w:t xml:space="preserve">, </w:t>
      </w:r>
      <w:proofErr w:type="spellStart"/>
      <w:r w:rsidRPr="002C0FBD">
        <w:rPr>
          <w:rFonts w:ascii="Times New Roman" w:hAnsi="Times New Roman" w:cs="Times New Roman"/>
          <w:sz w:val="28"/>
          <w:szCs w:val="28"/>
        </w:rPr>
        <w:t>вай</w:t>
      </w:r>
      <w:proofErr w:type="spellEnd"/>
      <w:r w:rsidRPr="002C0FBD">
        <w:rPr>
          <w:rFonts w:ascii="Times New Roman" w:hAnsi="Times New Roman" w:cs="Times New Roman"/>
          <w:sz w:val="28"/>
          <w:szCs w:val="28"/>
        </w:rPr>
        <w:t xml:space="preserve"> (мы);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предложениях отрицательные и неопределенные местоимения;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вопросительные и относительные местоимения;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местоимений;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местоимения в предложениях, соблюдая нормы правописания и стили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общее грамматическое значение, морфологические признаки и синтаксические функции глагола; объяснять его роль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грамматические свойства инфинитива (неопределенной формы) глагола, выделять его основу;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по грамматическим признакам и значению глаголы настоящего, прошедшего и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глаголов настоящего времени, правильно образовывать и писать формы прошедшего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и писать формы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однократные и многократные формы глаголов;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в предложениях глаголы, изменяющиеся по числам и классам;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частичный морфологический разбор глаголов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75.11.5. Предметные результаты изучения родного (чеченского) языка. К концу обучения в 7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иметь представление о языке как развивающемся явлении;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взаимосвязь языка, культуры и истории народа (приводить примеры);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отслеживать изменения, происходящие в языке на современном этапе его развития;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7 предложений на основе наблюдений, личных впечатлений, чтения научно-учебной, художественной и научно-популярной литературы (монолог-описание, монолог-рассуждение, монолог-повествование);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выступать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участвовать в диалоге на лингвистические темы (в рамках изученного) и темы на основе жизненных наблюдений объемом не менее 5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различными видами диалога: диалог-запрос информации, диалог-сообщение информации;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прослушанный или прочитанный текст объемом не менее 110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понимать содержание прослушанных и прочитанных публицистических текстов (рассуждение-доказательство, рассуждение-объяснение, рассуждение-размышление) объемом не менее 190 слов: устно и письменно формулировать тему и главную мысль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формулировать вопросы по содержанию текста и отвечать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подробно, сжато и выборочно передавать в устной и письменной форме содержание прослушанных публицистических текстов (для подробного изложения объем исходного текста должен составлять не менее 170 слов, для сжатого и выборочного изложения - не менее 180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нормы современного чеченского литературного языка, в том числе во время списывания текста объемом 100 - 110 слов; словарного диктанта объемом 20 - 25 слов, диктанта на основе связного текста объемом 100 - 110 слов, составленного с учетом ранее изученных правил правописания;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при письме правила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с точки зрения его соответствия основным признакам, выявлять его структуру, особенности абзацного членения, языковые средства выразительности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проводить смысловой анализ текста, его композиционных особенностей, определять количество </w:t>
      </w:r>
      <w:proofErr w:type="spellStart"/>
      <w:r w:rsidRPr="002C0FBD">
        <w:rPr>
          <w:rFonts w:ascii="Times New Roman" w:hAnsi="Times New Roman" w:cs="Times New Roman"/>
          <w:sz w:val="28"/>
          <w:szCs w:val="28"/>
        </w:rPr>
        <w:t>микротем</w:t>
      </w:r>
      <w:proofErr w:type="spellEnd"/>
      <w:r w:rsidRPr="002C0FBD">
        <w:rPr>
          <w:rFonts w:ascii="Times New Roman" w:hAnsi="Times New Roman" w:cs="Times New Roman"/>
          <w:sz w:val="28"/>
          <w:szCs w:val="28"/>
        </w:rPr>
        <w:t xml:space="preserve"> и абзацев;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лексические и грамматические средства связи предложений и частей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различных функционально-смысловых типов речи с использованием жизненного и читательского опыта, произведений искусства (в том числе сочинения-миниатюры объемом 6 и более предложений; сочинения объемом не менее 120 слов с учетом стиля и жанра сочинения, характера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работать с текстом: составлять план прочитанного текста (простой, сложный, назывной, вопросный, тезисный) с целью дальнейшего воспроизведения содержания текста в устной и письменной форме;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выделять главную и второстепенную информацию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передавать содержание текста с изменением лица рассказчика; использовать способы информационной переработки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научно-учебного текста в виде таблицы, схемы;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тексты: сопоставлять исходный и отредактированный тексты;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собственные тексты с целью совершенствования их содержания и формы с использованием знаний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характеризовать функциональные разновидности языка: разговорную речь и функциональные стили (научный, публицистический, официально-деловой), язык художественной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публицистического стиля (в том числе сферу употребления, функции), употребления языковых средств выразительности в текстах публицистического стиля, нормы построения текстов публицистического стиля, особенности жанров (интервью, репортаж, заметка);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публицистического стиля в жанре репортажа, заметки, интервью; оформлять деловые бумаги;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нормами построения текстов публицистического стиля;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официально-делового стиля (в том числе сферу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 функциональных разновидностях языка при выполнении языкового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слова самостоятельных и служебных частей речи; определять общее грамматическое значение, морфологические признаки, синтаксические функции;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слов самостоятельных частей речи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глагол как часть речи по значению и грамматическим признакам; устанавливать его синтаксическую роль;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спряжение глагола, спрягать глаголы;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переходные и непереходные глаголы;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и определять глаголы изъявительного, условного, желательного и повелительного наклонений и правильно употреблять их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интонационно правильно оформлять высказывания, содержащие глагол повелительного наклонения;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обстоятельственные и вопросительные формы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особенности глагола в чеченском языке по сравнению с русским языком;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применять правила написания отрицательных частиц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w:t>
      </w:r>
      <w:proofErr w:type="spellStart"/>
      <w:r w:rsidRPr="002C0FBD">
        <w:rPr>
          <w:rFonts w:ascii="Times New Roman" w:hAnsi="Times New Roman" w:cs="Times New Roman"/>
          <w:sz w:val="28"/>
          <w:szCs w:val="28"/>
        </w:rPr>
        <w:t>ма</w:t>
      </w:r>
      <w:proofErr w:type="spellEnd"/>
      <w:r w:rsidRPr="002C0FBD">
        <w:rPr>
          <w:rFonts w:ascii="Times New Roman" w:hAnsi="Times New Roman" w:cs="Times New Roman"/>
          <w:sz w:val="28"/>
          <w:szCs w:val="28"/>
        </w:rPr>
        <w:t xml:space="preserve"> с глаголами;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глаголов;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причастие как форму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признаки глагола и имени прилагательного в причастии;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склонять причастия;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применять правила правописания падежных окончаний причастий настоящего, прошедшего и будущего времени; слитного и раздельного написания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(не) с причастиями;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и употреблять в речи самостоятельные и несамостоятельные причастия;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причастий,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составлять словосочетания с причастием в роли зависимого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конструировать причастные обороты;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правильно расставлять знаки препинания в предложениях с причастным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совершенствовать навыки правописания предложений с причастными оборотами;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роль причастия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устанавливать согласование в словосочетаниях типа причастие + существительное;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деепричастие как форму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признаки глагола и наречия в деепричастии;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образовывать деепричастия настоящего, прошедшего и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уместно использовать деепричастия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деепричастий,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конструировать деепричастный оборот;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роль деепричастия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выделять в деепричастном обороте основное слово, зависимые от деепричастия слова, а также находить глагол, к которому относится деепричастный оборот;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речи деепричастия;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строить предложения с одиночными деепричастиями и деепричастными оборотами;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расставлять знаки препинания в предложениях с одиночным деепричастием и деепричастным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применять правило написания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(не) с деепричастиями;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определять </w:t>
      </w:r>
      <w:proofErr w:type="spellStart"/>
      <w:r w:rsidRPr="002C0FBD">
        <w:rPr>
          <w:rFonts w:ascii="Times New Roman" w:hAnsi="Times New Roman" w:cs="Times New Roman"/>
          <w:sz w:val="28"/>
          <w:szCs w:val="28"/>
        </w:rPr>
        <w:t>масдар</w:t>
      </w:r>
      <w:proofErr w:type="spellEnd"/>
      <w:r w:rsidRPr="002C0FBD">
        <w:rPr>
          <w:rFonts w:ascii="Times New Roman" w:hAnsi="Times New Roman" w:cs="Times New Roman"/>
          <w:sz w:val="28"/>
          <w:szCs w:val="28"/>
        </w:rPr>
        <w:t xml:space="preserve"> (отглагольное существительное) как форму глагола по значению и грамматическим признакам; устанавливать его синтаксическую роль;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правильно употреблять </w:t>
      </w:r>
      <w:proofErr w:type="spellStart"/>
      <w:r w:rsidRPr="002C0FBD">
        <w:rPr>
          <w:rFonts w:ascii="Times New Roman" w:hAnsi="Times New Roman" w:cs="Times New Roman"/>
          <w:sz w:val="28"/>
          <w:szCs w:val="28"/>
        </w:rPr>
        <w:t>масдары</w:t>
      </w:r>
      <w:proofErr w:type="spellEnd"/>
      <w:r w:rsidRPr="002C0FBD">
        <w:rPr>
          <w:rFonts w:ascii="Times New Roman" w:hAnsi="Times New Roman" w:cs="Times New Roman"/>
          <w:sz w:val="28"/>
          <w:szCs w:val="28"/>
        </w:rPr>
        <w:t xml:space="preserve"> в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совершенствовать правильное написание падежных форм </w:t>
      </w:r>
      <w:proofErr w:type="spellStart"/>
      <w:r w:rsidRPr="002C0FBD">
        <w:rPr>
          <w:rFonts w:ascii="Times New Roman" w:hAnsi="Times New Roman" w:cs="Times New Roman"/>
          <w:sz w:val="28"/>
          <w:szCs w:val="28"/>
        </w:rPr>
        <w:t>масдара</w:t>
      </w:r>
      <w:proofErr w:type="spellEnd"/>
      <w:r w:rsidRPr="002C0FBD">
        <w:rPr>
          <w:rFonts w:ascii="Times New Roman" w:hAnsi="Times New Roman" w:cs="Times New Roman"/>
          <w:sz w:val="28"/>
          <w:szCs w:val="28"/>
        </w:rPr>
        <w:t>;</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употреблять </w:t>
      </w:r>
      <w:proofErr w:type="spellStart"/>
      <w:r w:rsidRPr="002C0FBD">
        <w:rPr>
          <w:rFonts w:ascii="Times New Roman" w:hAnsi="Times New Roman" w:cs="Times New Roman"/>
          <w:sz w:val="28"/>
          <w:szCs w:val="28"/>
        </w:rPr>
        <w:t>масдарные</w:t>
      </w:r>
      <w:proofErr w:type="spellEnd"/>
      <w:r w:rsidRPr="002C0FBD">
        <w:rPr>
          <w:rFonts w:ascii="Times New Roman" w:hAnsi="Times New Roman" w:cs="Times New Roman"/>
          <w:sz w:val="28"/>
          <w:szCs w:val="28"/>
        </w:rPr>
        <w:t xml:space="preserve"> обороты в связной речи с учетом различных типов и стилей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правильно расставлять знаки препинания в предложениях с </w:t>
      </w:r>
      <w:proofErr w:type="spellStart"/>
      <w:r w:rsidRPr="002C0FBD">
        <w:rPr>
          <w:rFonts w:ascii="Times New Roman" w:hAnsi="Times New Roman" w:cs="Times New Roman"/>
          <w:sz w:val="28"/>
          <w:szCs w:val="28"/>
        </w:rPr>
        <w:t>масдарным</w:t>
      </w:r>
      <w:proofErr w:type="spellEnd"/>
      <w:r w:rsidRPr="002C0FBD">
        <w:rPr>
          <w:rFonts w:ascii="Times New Roman" w:hAnsi="Times New Roman" w:cs="Times New Roman"/>
          <w:sz w:val="28"/>
          <w:szCs w:val="28"/>
        </w:rPr>
        <w:t xml:space="preserve">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применять правило написания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(не) с </w:t>
      </w:r>
      <w:proofErr w:type="spellStart"/>
      <w:r w:rsidRPr="002C0FBD">
        <w:rPr>
          <w:rFonts w:ascii="Times New Roman" w:hAnsi="Times New Roman" w:cs="Times New Roman"/>
          <w:sz w:val="28"/>
          <w:szCs w:val="28"/>
        </w:rPr>
        <w:t>масдаром</w:t>
      </w:r>
      <w:proofErr w:type="spellEnd"/>
      <w:r w:rsidRPr="002C0FBD">
        <w:rPr>
          <w:rFonts w:ascii="Times New Roman" w:hAnsi="Times New Roman" w:cs="Times New Roman"/>
          <w:sz w:val="28"/>
          <w:szCs w:val="28"/>
        </w:rPr>
        <w:t>;</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наречия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общее грамматическое значение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наречий по значению;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словообразования наречий, их синтаксических свойств, роли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образования степеней сравнения наречий, произношения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правила слитного, раздельного и дефисного написания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давать общую характеристику служебных частей речи; объяснять их отличия от самостоятельных частей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речи послелоги в сочетании с именами существительными, местоимениями в различных падежах;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типы послелогов по значению;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послелогов;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союз как служебную часть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союзов по значению, по строению;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объяснять роль союзов в тексте, в том числе как средств связи однородных членов предложения и частей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союзы в речи в соответствии с их значением и стилистическими особенностями;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соблюдать нормы правописания союзов, постановки знаков препинания в сложных союзных предложениях, постановки знаков препинания в предложениях с союзами: а, </w:t>
      </w:r>
      <w:proofErr w:type="spellStart"/>
      <w:r w:rsidRPr="002C0FBD">
        <w:rPr>
          <w:rFonts w:ascii="Times New Roman" w:hAnsi="Times New Roman" w:cs="Times New Roman"/>
          <w:sz w:val="28"/>
          <w:szCs w:val="28"/>
        </w:rPr>
        <w:t>йа</w:t>
      </w:r>
      <w:proofErr w:type="spellEnd"/>
      <w:r w:rsidRPr="002C0FBD">
        <w:rPr>
          <w:rFonts w:ascii="Times New Roman" w:hAnsi="Times New Roman" w:cs="Times New Roman"/>
          <w:sz w:val="28"/>
          <w:szCs w:val="28"/>
        </w:rPr>
        <w:t xml:space="preserve"> (и, или);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союзы-синонимы;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союзов,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частицу как служебную часть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частиц по значению; объяснять роль частиц в передаче различных оттенков значения в слове и тексте, в образовании форм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интонационные особенности предложений с частицами;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частицы в речи в соответствии с их значением и стилистической окраской;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частиц;</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частиц,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междометие как особую группу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группы междометий по значению; объяснять роль междометий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звукоподражательных слов и их употребление в разговорной речи, в художественной литературе;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междометий,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пунктуационные нормы оформления предложений с междометиями.</w:t>
      </w:r>
    </w:p>
    <w:p w:rsidR="009E03BE" w:rsidRPr="002C0FBD" w:rsidRDefault="00B9261F"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11</w:t>
      </w:r>
      <w:r w:rsidR="009E03BE" w:rsidRPr="002C0FBD">
        <w:rPr>
          <w:rFonts w:ascii="Times New Roman" w:hAnsi="Times New Roman" w:cs="Times New Roman"/>
          <w:sz w:val="28"/>
          <w:szCs w:val="28"/>
        </w:rPr>
        <w:t>.6. Предметные результаты изучения родного (чеченского) языка. К концу обучения в 8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чеченский язык как один из языков кавказских народов;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8 предложений на основе жизненных наблюдений, личных впечатлений, чтения научно-учебной, художественной, научно-популярной и публицистической литературы (монолог-описание, монолог-рассуждение, монолог-повествование);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выступать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участвовать в диалоге на лингвистические темы (в рамках изученного) и темы на основе жизненных наблюдений (объем не менее 6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владеть различными видами </w:t>
      </w:r>
      <w:proofErr w:type="spellStart"/>
      <w:r w:rsidRPr="002C0FBD">
        <w:rPr>
          <w:rFonts w:ascii="Times New Roman" w:hAnsi="Times New Roman" w:cs="Times New Roman"/>
          <w:sz w:val="28"/>
          <w:szCs w:val="28"/>
        </w:rPr>
        <w:t>аудирования</w:t>
      </w:r>
      <w:proofErr w:type="spellEnd"/>
      <w:r w:rsidRPr="002C0FBD">
        <w:rPr>
          <w:rFonts w:ascii="Times New Roman" w:hAnsi="Times New Roman" w:cs="Times New Roman"/>
          <w:sz w:val="28"/>
          <w:szCs w:val="28"/>
        </w:rPr>
        <w:t>: выборочным, ознакомительным, детальным - научно-учебных, художественных, публицистических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прочитанный или прослушанный текст объемом не менее 120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объемом не менее 230 слов: подробно, сжато и выборочно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объем исходного текста должен составлять не менее 210 слов, для сжатого и выборочного изложения - не менее 230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нормы современного чеченского литературного языка, в том числе во время списывания текста объемом 110 - 120 слов, словарного диктанта объемом 25 - 30 слов; диктанта на основе связного текста объемом 110 - 120 слов, составленного с учетом ранее изученных правил правописания; понимать особенности использования мимики и жестов в разговорной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объяснять национальную обусловленность норм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правила чеченского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указывать способы и средства связи предложений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с точки зрения его принадлежности к функционально-смысловому типу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языковые средства выразительности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тексты разных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тексты разных функциональных разновидностей языка и жанров;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различных функционально-смысловых типов речи с использованием собственного жизненного и читательского опыта; тексты с использованием произведений искусства (в том числе сочинения-миниатюры объемом 7 и более предложений; сочинения объемом не менее 160 слов с учетом стиля и жанра сочинения, характера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работать с текстом: создавать тезисы, конспект;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прослушанного или прочитанного научно-учебного текста в виде таблицы, схемы;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официально-делового стиля (заявление, объяснительная записка, автобиография, характеристика) и научного стиля, основных жанров научного стиля (реферат, доклад на научную тему), выявлять сочетание различных функциональных разновидностей языка в тексте, средства связи предложений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официально-делового стиля (заявление, объяснительная записка, автобиография, характеристика), публицистических жанров; оформлять деловые бумаги;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иметь представление о синтаксисе как разделе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словосочетание и предложение как единицы синтаксиса;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функции знаков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словосочетания по морфологическим свойствам главного слова: именные, глагольные;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типы подчинительной связи слов в словосочетании: согласование, управление, примыкание;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построения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употреблять форму зависимого слова при управлении и согласовании;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анализ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основные признаки предложения, средства оформления предложения в устной и письменной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функции знаков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предложения по цели высказывания, эмоциональной окраске, характеризовать их интонационные и смысловые особенности, языковые формы выражения побуждения в побудительных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в текстах публицистического стиля риторическое восклицание, вопросно-ответную форму изложения;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предложения по количеству грамматических основ;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способы выражения подлежащего, виды сказуемого и способы его выражения;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тире между подлежащим и сказуемым;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предложения по наличию главных и второстепенных членов, 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второстепенных членов предложения (согласованные и несогласованные определения, приложение как особый вид определения, прямые и косвенные дополнения, виды обстоятельств);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односоставные предложения, их грамматические признаки, морфологические средства выражения главных членов;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различать виды односоставных предложений (назывное предложение, определенно-личное предложение, неопределенно-личное предложение, обобщенно-личное предложение, безличное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грамматические различия односоставных предложений и двусоставных неполных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синтаксическую синонимию односоставных и двусоставных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односоставных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характеризовать грамматические, интонационные и пунктуационные особенности предложений со словами: </w:t>
      </w:r>
      <w:proofErr w:type="spellStart"/>
      <w:r w:rsidRPr="002C0FBD">
        <w:rPr>
          <w:rFonts w:ascii="Times New Roman" w:hAnsi="Times New Roman" w:cs="Times New Roman"/>
          <w:sz w:val="28"/>
          <w:szCs w:val="28"/>
        </w:rPr>
        <w:t>хIаъ</w:t>
      </w:r>
      <w:proofErr w:type="spellEnd"/>
      <w:r w:rsidRPr="002C0FBD">
        <w:rPr>
          <w:rFonts w:ascii="Times New Roman" w:hAnsi="Times New Roman" w:cs="Times New Roman"/>
          <w:sz w:val="28"/>
          <w:szCs w:val="28"/>
        </w:rPr>
        <w:t xml:space="preserve">, </w:t>
      </w:r>
      <w:proofErr w:type="spellStart"/>
      <w:r w:rsidRPr="002C0FBD">
        <w:rPr>
          <w:rFonts w:ascii="Times New Roman" w:hAnsi="Times New Roman" w:cs="Times New Roman"/>
          <w:sz w:val="28"/>
          <w:szCs w:val="28"/>
        </w:rPr>
        <w:t>хIан-хIа</w:t>
      </w:r>
      <w:proofErr w:type="spellEnd"/>
      <w:r w:rsidRPr="002C0FBD">
        <w:rPr>
          <w:rFonts w:ascii="Times New Roman" w:hAnsi="Times New Roman" w:cs="Times New Roman"/>
          <w:sz w:val="28"/>
          <w:szCs w:val="28"/>
        </w:rPr>
        <w:t xml:space="preserve"> (да, нет);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признаки однородных членов предложения, средства их связи (союзная и бессоюзная связь);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однородные и неоднородные определения;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обобщающие слова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в речи сочетаний однородных членов разных типов;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знаков препинания в предложениях с обобщающим словом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ставить знаки препинания в предложениях с однородными членами, связанными попарно с помощью повторяющихся союзов: а, </w:t>
      </w:r>
      <w:proofErr w:type="spellStart"/>
      <w:r w:rsidRPr="002C0FBD">
        <w:rPr>
          <w:rFonts w:ascii="Times New Roman" w:hAnsi="Times New Roman" w:cs="Times New Roman"/>
          <w:sz w:val="28"/>
          <w:szCs w:val="28"/>
        </w:rPr>
        <w:t>йа</w:t>
      </w:r>
      <w:proofErr w:type="spellEnd"/>
      <w:r w:rsidRPr="002C0FBD">
        <w:rPr>
          <w:rFonts w:ascii="Times New Roman" w:hAnsi="Times New Roman" w:cs="Times New Roman"/>
          <w:sz w:val="28"/>
          <w:szCs w:val="28"/>
        </w:rPr>
        <w:t xml:space="preserve"> (и, или);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простые неосложненные предложения, в том числе предложения с неоднородными определениями; простые предложения, осложненные однородными членами, включая предложения с обобщающим словом при однородных членах, осложненные обособленными членами, обращением, вводными словами и вставными конструкциями,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обособленных членов предложения, применять нормы обособления согласованных и несогласованных определений (в том числе приложений), обстоятельств, уточняющих членов;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знаков препинания в предложениях со сравнительным оборотом; нормы обособления согласованных и несогласованных определений (в том числе приложений), обстоятельств, уточняющих членов, нормы постановки знаков препинания в предложениях с вводными и вставными конструкциями, обращениями 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обращения в диалогической и монологической речи, в письмах, объявлениях;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вводные и вставные конструкции;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предложений с вводными и вставными конструкциями, обращениями и междометиями в речи, понимать их функции;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омонимию членов предложения и вводных слов,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построения предложений с вводными и вставными конструкциями, обращениями (распространенными и нераспространенными),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пользоваться вводными словами в речи для выражения уверенности, </w:t>
      </w:r>
      <w:r w:rsidRPr="002C0FBD">
        <w:rPr>
          <w:rFonts w:ascii="Times New Roman" w:hAnsi="Times New Roman" w:cs="Times New Roman"/>
          <w:sz w:val="28"/>
          <w:szCs w:val="28"/>
        </w:rPr>
        <w:lastRenderedPageBreak/>
        <w:t>различных чувств, оценки, привлечения внимания;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интонацию и применять правила пунктуации в предложениях с вводными словами и вставными конструкциями;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и пунктуационный анализ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прямую и косвенную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синонимию предложений с прямой и косвенной речью;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оформлять диалог, цитаты и предложения с прямой речью;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цитировать и применять разные способы включения цитат в высказывание;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правила построения предложений с прямой и косвенной речью, при цитировании;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правила постановки знаков препинания в предложениях с прямой и косвенной речью, при цитировании.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11.7. Предметные результаты изучения родного (чеченского) языка. К концу обучения в 9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роль чеченского языка в жизни человека, республики, общества;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внутренние и внешние функции чеченского языка и рассказывать о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80 слов на основе наблюдений, личных впечатлений, чтения научно-учебной, художественной и научно-популярной литературы: монолог-сообщение, монолог-описание, монолог-рассуждение, монолог-повествование;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выступать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участвовать в диалогическом и </w:t>
      </w:r>
      <w:proofErr w:type="spellStart"/>
      <w:r w:rsidRPr="002C0FBD">
        <w:rPr>
          <w:rFonts w:ascii="Times New Roman" w:hAnsi="Times New Roman" w:cs="Times New Roman"/>
          <w:sz w:val="28"/>
          <w:szCs w:val="28"/>
        </w:rPr>
        <w:t>полилогическом</w:t>
      </w:r>
      <w:proofErr w:type="spellEnd"/>
      <w:r w:rsidRPr="002C0FBD">
        <w:rPr>
          <w:rFonts w:ascii="Times New Roman" w:hAnsi="Times New Roman" w:cs="Times New Roman"/>
          <w:sz w:val="28"/>
          <w:szCs w:val="28"/>
        </w:rPr>
        <w:t xml:space="preserve"> общении (побуждение к действию, обмен мнениями, запрос информации, сообщение информации) на бытовые, научно-учебные (в том числе лингвистические) темы (объем не менее 6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прочитанный или прослушанный текст объемом не менее 130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объемом не менее 280 слов: подробно, сжато и выборочно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объем исходного текста должен составлять не менее 250 слов, для сжатого и выборочного изложения - не менее 270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нормы современного чеченского литературного языка, в том числе во время списывания текста объемом 120 - 130 слов, словарного диктанта объемом 30 - 35 слов, диктанта на основе связного текста объемом 120 - 130 слов, составленного с учетом ранее изученных правил правописания;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анализировать текст: определять тему и главную мысль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подбирать заголовок, отражающий тему или главную мысль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устанавливать принадлежность текста к функционально-смысловому типу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в тексте типовые фрагменты - описание, повествование, рассуждение-доказательство, оценочные высказывания;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прогнозировать содержание текста по заголовку, ключевым словам, зачину или концовке;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отличительные признаки текстов разных жанров;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высказывание на основе текста: выражать свое отношение к прочитанному или прослушанному тексту в устной и письменной форме;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с использованием жизненного и читательского опыта, произведений искусства (в том числе сочинения-миниатюры объемом 8 и более предложений или объемом не менее 6 - 7 предложений сложной структуры, если этот объем позволяет раскрыть тему, выразить главную мысль), сочинения объемом не менее 220 слов с учетом стиля и жанра сочинения, характера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работать с текстом: выделять главную и второстепенную информацию в тексте;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прослушанного или прочитанного научно-учебного текста в виде таблицы, схемы;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собственные или 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сферу употребления, функции, типичные ситуации речевого общения, задачи речи, языковые средства, характерные для научного стиля, основные особенности языка художественной литературы, особенности сочетания элементов разговорной речи и разных функциональных стилей в художественном произведении;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разные функционально-смысловые типы речи, понимать особенности их сочетания в пределах одного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языковых средств выразительности в текстах, принадлежащих к различным функционально-смысловым типам речи, функциональным разновидностям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при создании собственного текста нормы построения текстов, принадлежащих к различным функционально-смысловым типам речи, функциональным разновидностям языка, нормы составления тезисов, конспекта, написания реферата;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составлять тезисы, конспект, писать рецензию, реферат;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оценивать чужие и собственные речевые высказывания разной функциональной направленности с точки зрения соответствия их </w:t>
      </w:r>
      <w:r w:rsidRPr="002C0FBD">
        <w:rPr>
          <w:rFonts w:ascii="Times New Roman" w:hAnsi="Times New Roman" w:cs="Times New Roman"/>
          <w:sz w:val="28"/>
          <w:szCs w:val="28"/>
        </w:rPr>
        <w:lastRenderedPageBreak/>
        <w:t>коммуникативным требованиям и языковой правильности;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исправлять речевые недостатки, редактировать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отличительные особенности языка художественной литературы в сравнении с другими функциональными разновидностями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метафору, олицетворение, эпитет, гиперболу, сравнение;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основные средства синтаксической связи между частями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сложные предложения с разными видами связи, бессоюзные и союзные предложения (сложносочиненные и сложноподчиненные);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сложносочиненное предложение, его строение, смысловое, структурное и интонационное единство частей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смысловые отношения между частями сложносочиненного предложения, интонационные особенности сложносочиненных предложений с разными типами смысловых отношений между частями;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сложносочиненных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основные нормы построения сложносочиненного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явления грамматической синонимии сложносочиненных предложений и простых предложений с однородными членами; использовать соответствующие конструкции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и пунктуационный анализ сложносочиненных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знаков препинания в сложносочиненных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сложноподчиненные предложения, выделять главную и придаточную части предложения, средства связи частей сложноподчиненного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подчинительные союзы и союзные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сложноподчиненных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сложноподчиненные предложения с несколькими придаточными, сложноподчиненные предложения с придаточной частью (определительной, изъяснительной и обстоятельственной);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явления грамматической синонимии сложноподчиненных предложений и простых предложений с обособленными членами, использовать соответствующие конструкции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трансформировать сложноподчиненные предложения в простые и простые в сложные, сохраняя смысл;</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основные нормы построения сложноподчиненного предложения, особенности употребления сложноподчиненных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и пунктуационный анализ сложноподчиненных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применять нормы построения сложноподчиненных предложений и постановки знаков препинания в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бессоюзных сложных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употреблять бессоюзные сложные предложения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основные грамматические нормы построения бессоюзного сложного предложения, особенности употребления бессоюзных сложных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и пунктуационный анализ бессоюзных сложных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грамматическую синонимию бессоюзных сложных предложений и союзных сложных предложений, использовать соответствующие конструкции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знаков препинания в бессоюзных сложных предложениях.</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72615A" w:rsidRDefault="0072615A" w:rsidP="0072615A">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t>НОХЧИЙН МЕТТАН ТЕМАТИКИН ПЛАНИРОВАНИ</w:t>
      </w:r>
    </w:p>
    <w:p w:rsidR="0072615A" w:rsidRDefault="0072615A" w:rsidP="0072615A">
      <w:pPr>
        <w:widowControl w:val="0"/>
        <w:autoSpaceDE w:val="0"/>
        <w:autoSpaceDN w:val="0"/>
        <w:spacing w:after="0" w:line="233" w:lineRule="exact"/>
        <w:jc w:val="center"/>
        <w:rPr>
          <w:rFonts w:ascii="Times New Roman" w:eastAsia="Cambria" w:hAnsi="Times New Roman" w:cs="Times New Roman"/>
          <w:w w:val="110"/>
          <w:sz w:val="24"/>
          <w:szCs w:val="24"/>
        </w:rPr>
      </w:pPr>
    </w:p>
    <w:p w:rsidR="0072615A" w:rsidRDefault="0072615A" w:rsidP="0072615A">
      <w:pPr>
        <w:widowControl w:val="0"/>
        <w:numPr>
          <w:ilvl w:val="0"/>
          <w:numId w:val="33"/>
        </w:numPr>
        <w:tabs>
          <w:tab w:val="left" w:pos="308"/>
        </w:tabs>
        <w:autoSpaceDE w:val="0"/>
        <w:autoSpaceDN w:val="0"/>
        <w:spacing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rsidR="0072615A" w:rsidRDefault="0072615A" w:rsidP="0072615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tbl>
      <w:tblPr>
        <w:tblW w:w="9072"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639"/>
        <w:gridCol w:w="4174"/>
        <w:gridCol w:w="882"/>
        <w:gridCol w:w="882"/>
        <w:gridCol w:w="1125"/>
        <w:gridCol w:w="1370"/>
      </w:tblGrid>
      <w:tr w:rsidR="0072615A" w:rsidTr="0072615A">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br/>
              <w:t>п/п</w:t>
            </w:r>
          </w:p>
        </w:tc>
        <w:tc>
          <w:tcPr>
            <w:tcW w:w="48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Программин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дакъойн</w:t>
            </w:r>
            <w:proofErr w:type="spellEnd"/>
            <w:r>
              <w:rPr>
                <w:rFonts w:ascii="Times New Roman" w:eastAsia="Times New Roman" w:hAnsi="Times New Roman" w:cs="Times New Roman"/>
                <w:b/>
                <w:bCs/>
                <w:sz w:val="24"/>
                <w:szCs w:val="24"/>
                <w:lang w:eastAsia="ru-RU"/>
              </w:rPr>
              <w:t xml:space="preserve"> а, </w:t>
            </w:r>
            <w:proofErr w:type="spellStart"/>
            <w:r>
              <w:rPr>
                <w:rFonts w:ascii="Times New Roman" w:eastAsia="Times New Roman" w:hAnsi="Times New Roman" w:cs="Times New Roman"/>
                <w:b/>
                <w:bCs/>
                <w:sz w:val="24"/>
                <w:szCs w:val="24"/>
                <w:lang w:eastAsia="ru-RU"/>
              </w:rPr>
              <w:t>темийн</w:t>
            </w:r>
            <w:proofErr w:type="spellEnd"/>
            <w:r>
              <w:rPr>
                <w:rFonts w:ascii="Times New Roman" w:eastAsia="Times New Roman" w:hAnsi="Times New Roman" w:cs="Times New Roman"/>
                <w:b/>
                <w:bCs/>
                <w:sz w:val="24"/>
                <w:szCs w:val="24"/>
                <w:lang w:eastAsia="ru-RU"/>
              </w:rPr>
              <w:t xml:space="preserve"> а </w:t>
            </w:r>
            <w:proofErr w:type="spellStart"/>
            <w:r>
              <w:rPr>
                <w:rFonts w:ascii="Times New Roman" w:eastAsia="Times New Roman" w:hAnsi="Times New Roman" w:cs="Times New Roman"/>
                <w:b/>
                <w:bCs/>
                <w:sz w:val="24"/>
                <w:szCs w:val="24"/>
                <w:lang w:eastAsia="ru-RU"/>
              </w:rPr>
              <w:t>цӀераш</w:t>
            </w:r>
            <w:proofErr w:type="spellEnd"/>
          </w:p>
        </w:tc>
        <w:tc>
          <w:tcPr>
            <w:tcW w:w="326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Сахьтийн</w:t>
            </w:r>
            <w:proofErr w:type="spellEnd"/>
            <w:r>
              <w:rPr>
                <w:rFonts w:ascii="Times New Roman" w:eastAsia="Times New Roman" w:hAnsi="Times New Roman" w:cs="Times New Roman"/>
                <w:b/>
                <w:bCs/>
                <w:sz w:val="24"/>
                <w:szCs w:val="24"/>
                <w:lang w:eastAsia="ru-RU"/>
              </w:rPr>
              <w:t xml:space="preserve"> барам</w:t>
            </w:r>
          </w:p>
        </w:tc>
        <w:tc>
          <w:tcPr>
            <w:tcW w:w="15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Электронни</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дешаран</w:t>
            </w:r>
            <w:proofErr w:type="spellEnd"/>
            <w:r>
              <w:rPr>
                <w:rFonts w:ascii="Times New Roman" w:eastAsia="Times New Roman" w:hAnsi="Times New Roman" w:cs="Times New Roman"/>
                <w:b/>
                <w:bCs/>
                <w:sz w:val="24"/>
                <w:szCs w:val="24"/>
                <w:lang w:eastAsia="ru-RU"/>
              </w:rPr>
              <w:t xml:space="preserve"> ресурс</w:t>
            </w:r>
          </w:p>
        </w:tc>
      </w:tr>
      <w:tr w:rsidR="0072615A" w:rsidTr="0072615A">
        <w:trPr>
          <w:cantSplit/>
          <w:trHeight w:val="914"/>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4818"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Декъан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сахьташ</w:t>
            </w:r>
            <w:proofErr w:type="spellEnd"/>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Талламан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белхаш</w:t>
            </w:r>
            <w:proofErr w:type="spellEnd"/>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Кхоллараллин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белхаш</w:t>
            </w:r>
            <w:proofErr w:type="spellEnd"/>
          </w:p>
        </w:tc>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rPr>
          <w:cantSplit/>
          <w:trHeight w:val="321"/>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1.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Ӏамийнарг</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карладаккхар</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2. МАТТАХ ЛАЬЦНА ЙУКЪАРА ХААМАШ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ind w:left="-90"/>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Нохчийн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меттан</w:t>
            </w:r>
            <w:proofErr w:type="spellEnd"/>
            <w:r>
              <w:rPr>
                <w:rFonts w:ascii="Times New Roman" w:eastAsia="Times New Roman" w:hAnsi="Times New Roman" w:cs="Times New Roman"/>
                <w:sz w:val="24"/>
                <w:szCs w:val="24"/>
                <w:lang w:eastAsia="ru-RU"/>
              </w:rPr>
              <w:t xml:space="preserve"> </w:t>
            </w:r>
            <w:proofErr w:type="spellStart"/>
            <w:proofErr w:type="gramStart"/>
            <w:r>
              <w:rPr>
                <w:rFonts w:ascii="Times New Roman" w:eastAsia="Times New Roman" w:hAnsi="Times New Roman" w:cs="Times New Roman"/>
                <w:sz w:val="24"/>
                <w:szCs w:val="24"/>
                <w:lang w:eastAsia="ru-RU"/>
              </w:rPr>
              <w:t>хьал</w:t>
            </w:r>
            <w:proofErr w:type="spellEnd"/>
            <w:proofErr w:type="gramEnd"/>
            <w:r>
              <w:rPr>
                <w:rFonts w:ascii="Times New Roman" w:eastAsia="Times New Roman" w:hAnsi="Times New Roman" w:cs="Times New Roman"/>
                <w:sz w:val="24"/>
                <w:szCs w:val="24"/>
                <w:lang w:eastAsia="ru-RU"/>
              </w:rPr>
              <w:t xml:space="preserve"> а, </w:t>
            </w:r>
            <w:proofErr w:type="spellStart"/>
            <w:r>
              <w:rPr>
                <w:rFonts w:ascii="Times New Roman" w:eastAsia="Times New Roman" w:hAnsi="Times New Roman" w:cs="Times New Roman"/>
                <w:sz w:val="24"/>
                <w:szCs w:val="24"/>
                <w:lang w:eastAsia="ru-RU"/>
              </w:rPr>
              <w:t>исбаьхьалла</w:t>
            </w:r>
            <w:proofErr w:type="spellEnd"/>
            <w:r>
              <w:rPr>
                <w:rFonts w:ascii="Times New Roman" w:eastAsia="Times New Roman" w:hAnsi="Times New Roman" w:cs="Times New Roman"/>
                <w:sz w:val="24"/>
                <w:szCs w:val="24"/>
                <w:lang w:eastAsia="ru-RU"/>
              </w:rPr>
              <w:t xml:space="preserve"> а. Лингвистика </w:t>
            </w:r>
            <w:proofErr w:type="spellStart"/>
            <w:r>
              <w:rPr>
                <w:rFonts w:ascii="Times New Roman" w:eastAsia="Times New Roman" w:hAnsi="Times New Roman" w:cs="Times New Roman"/>
                <w:sz w:val="24"/>
                <w:szCs w:val="24"/>
                <w:lang w:eastAsia="ru-RU"/>
              </w:rPr>
              <w:t>маттах</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лаьцна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Ӏилма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санна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Лингвистикин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коьрта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дакъош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RPr="00726C39"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Pr="00726C39" w:rsidRDefault="0072615A" w:rsidP="00624094">
            <w:pPr>
              <w:spacing w:after="0" w:line="240" w:lineRule="auto"/>
              <w:rPr>
                <w:rFonts w:ascii="Times New Roman" w:eastAsia="Times New Roman" w:hAnsi="Times New Roman" w:cs="Times New Roman"/>
                <w:b/>
                <w:sz w:val="24"/>
                <w:szCs w:val="24"/>
                <w:lang w:eastAsia="ru-RU"/>
              </w:rPr>
            </w:pPr>
            <w:proofErr w:type="spellStart"/>
            <w:r w:rsidRPr="00726C39">
              <w:rPr>
                <w:rFonts w:ascii="Times New Roman" w:eastAsia="Times New Roman" w:hAnsi="Times New Roman" w:cs="Times New Roman"/>
                <w:b/>
                <w:sz w:val="24"/>
                <w:szCs w:val="24"/>
                <w:lang w:eastAsia="ru-RU"/>
              </w:rPr>
              <w:lastRenderedPageBreak/>
              <w:t>Дерриг</w:t>
            </w:r>
            <w:proofErr w:type="spellEnd"/>
            <w:r w:rsidRPr="00726C39">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Pr="00726C39" w:rsidRDefault="0072615A" w:rsidP="00624094">
            <w:pPr>
              <w:spacing w:after="0" w:line="240" w:lineRule="auto"/>
              <w:jc w:val="center"/>
              <w:rPr>
                <w:rFonts w:ascii="Times New Roman" w:eastAsia="Times New Roman" w:hAnsi="Times New Roman" w:cs="Times New Roman"/>
                <w:b/>
                <w:sz w:val="24"/>
                <w:szCs w:val="24"/>
                <w:lang w:eastAsia="ru-RU"/>
              </w:rPr>
            </w:pPr>
            <w:r w:rsidRPr="00726C39">
              <w:rPr>
                <w:rFonts w:ascii="Times New Roman" w:eastAsia="Times New Roman" w:hAnsi="Times New Roman" w:cs="Times New Roman"/>
                <w:b/>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Pr="00726C39" w:rsidRDefault="0072615A" w:rsidP="00624094">
            <w:pPr>
              <w:spacing w:after="0" w:line="240" w:lineRule="auto"/>
              <w:ind w:left="-90"/>
              <w:jc w:val="center"/>
              <w:rPr>
                <w:rFonts w:ascii="Times New Roman" w:eastAsia="Times New Roman" w:hAnsi="Times New Roman" w:cs="Times New Roman"/>
                <w:b/>
                <w:sz w:val="24"/>
                <w:szCs w:val="24"/>
                <w:lang w:eastAsia="ru-RU"/>
              </w:rPr>
            </w:pPr>
            <w:r w:rsidRPr="00726C39">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Pr="00726C39" w:rsidRDefault="0072615A" w:rsidP="00624094">
            <w:pPr>
              <w:spacing w:after="0" w:line="240" w:lineRule="auto"/>
              <w:jc w:val="center"/>
              <w:rPr>
                <w:rFonts w:ascii="Times New Roman" w:eastAsia="Times New Roman" w:hAnsi="Times New Roman" w:cs="Times New Roman"/>
                <w:b/>
                <w:sz w:val="24"/>
                <w:szCs w:val="24"/>
                <w:lang w:eastAsia="ru-RU"/>
              </w:rPr>
            </w:pPr>
            <w:r w:rsidRPr="00726C39">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Pr="00726C39"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3. МОТТ А, КЪАМЕЛ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Мотт</w:t>
            </w:r>
            <w:proofErr w:type="spellEnd"/>
            <w:proofErr w:type="gramEnd"/>
            <w:r>
              <w:rPr>
                <w:rFonts w:ascii="Times New Roman" w:eastAsia="Times New Roman" w:hAnsi="Times New Roman" w:cs="Times New Roman"/>
                <w:sz w:val="24"/>
                <w:szCs w:val="24"/>
                <w:lang w:eastAsia="ru-RU"/>
              </w:rPr>
              <w:t xml:space="preserve"> а, </w:t>
            </w:r>
            <w:proofErr w:type="spellStart"/>
            <w:r>
              <w:rPr>
                <w:rFonts w:ascii="Times New Roman" w:eastAsia="Times New Roman" w:hAnsi="Times New Roman" w:cs="Times New Roman"/>
                <w:sz w:val="24"/>
                <w:szCs w:val="24"/>
                <w:lang w:eastAsia="ru-RU"/>
              </w:rPr>
              <w:t>къамел</w:t>
            </w:r>
            <w:proofErr w:type="spellEnd"/>
            <w:r>
              <w:rPr>
                <w:rFonts w:ascii="Times New Roman" w:eastAsia="Times New Roman" w:hAnsi="Times New Roman" w:cs="Times New Roman"/>
                <w:sz w:val="24"/>
                <w:szCs w:val="24"/>
                <w:lang w:eastAsia="ru-RU"/>
              </w:rPr>
              <w:t xml:space="preserve"> а. Монолог. Диалог. </w:t>
            </w:r>
            <w:proofErr w:type="spellStart"/>
            <w:r>
              <w:rPr>
                <w:rFonts w:ascii="Times New Roman" w:eastAsia="Times New Roman" w:hAnsi="Times New Roman" w:cs="Times New Roman"/>
                <w:sz w:val="24"/>
                <w:szCs w:val="24"/>
                <w:lang w:eastAsia="ru-RU"/>
              </w:rPr>
              <w:t>Полилог</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Мотт</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гӀуллакхдар</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санна</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Дакъа</w:t>
            </w:r>
            <w:proofErr w:type="spellEnd"/>
            <w:r>
              <w:rPr>
                <w:rFonts w:ascii="Times New Roman" w:eastAsia="Times New Roman" w:hAnsi="Times New Roman" w:cs="Times New Roman"/>
                <w:b/>
                <w:bCs/>
                <w:sz w:val="24"/>
                <w:szCs w:val="24"/>
                <w:lang w:eastAsia="ru-RU"/>
              </w:rPr>
              <w:t xml:space="preserve"> 4. ТЕКСТ</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Текст</w:t>
            </w:r>
            <w:proofErr w:type="gramEnd"/>
            <w:r>
              <w:rPr>
                <w:rFonts w:ascii="Times New Roman" w:eastAsia="Times New Roman" w:hAnsi="Times New Roman" w:cs="Times New Roman"/>
                <w:sz w:val="24"/>
                <w:szCs w:val="24"/>
                <w:lang w:eastAsia="ru-RU"/>
              </w:rPr>
              <w:t xml:space="preserve"> а, </w:t>
            </w:r>
            <w:proofErr w:type="spellStart"/>
            <w:r>
              <w:rPr>
                <w:rFonts w:ascii="Times New Roman" w:eastAsia="Times New Roman" w:hAnsi="Times New Roman" w:cs="Times New Roman"/>
                <w:sz w:val="24"/>
                <w:szCs w:val="24"/>
                <w:lang w:eastAsia="ru-RU"/>
              </w:rPr>
              <w:t>цуьнан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коьрта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билгалонаш</w:t>
            </w:r>
            <w:proofErr w:type="spellEnd"/>
            <w:r>
              <w:rPr>
                <w:rFonts w:ascii="Times New Roman" w:eastAsia="Times New Roman" w:hAnsi="Times New Roman" w:cs="Times New Roman"/>
                <w:sz w:val="24"/>
                <w:szCs w:val="24"/>
                <w:lang w:eastAsia="ru-RU"/>
              </w:rPr>
              <w:t xml:space="preserve"> а. </w:t>
            </w:r>
            <w:proofErr w:type="spellStart"/>
            <w:r>
              <w:rPr>
                <w:rFonts w:ascii="Times New Roman" w:eastAsia="Times New Roman" w:hAnsi="Times New Roman" w:cs="Times New Roman"/>
                <w:sz w:val="24"/>
                <w:szCs w:val="24"/>
                <w:lang w:eastAsia="ru-RU"/>
              </w:rPr>
              <w:t>Текстан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композиционни</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дӀахӀоттам</w:t>
            </w:r>
            <w:proofErr w:type="spellEnd"/>
            <w:r>
              <w:rPr>
                <w:rFonts w:ascii="Times New Roman" w:eastAsia="Times New Roman" w:hAnsi="Times New Roman" w:cs="Times New Roman"/>
                <w:sz w:val="24"/>
                <w:szCs w:val="24"/>
                <w:lang w:eastAsia="ru-RU"/>
              </w:rPr>
              <w:t xml:space="preserve">. </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Къамелан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функцинальни-маьIнин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тайпанаш</w:t>
            </w:r>
            <w:proofErr w:type="spellEnd"/>
            <w:r>
              <w:rPr>
                <w:rFonts w:ascii="Times New Roman" w:eastAsia="Times New Roman" w:hAnsi="Times New Roman" w:cs="Times New Roman"/>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Дийцар</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къамелан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тайпа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санна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Текстан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маьIнин</w:t>
            </w:r>
            <w:proofErr w:type="spellEnd"/>
            <w:r>
              <w:rPr>
                <w:rFonts w:ascii="Times New Roman" w:eastAsia="Times New Roman" w:hAnsi="Times New Roman" w:cs="Times New Roman"/>
                <w:sz w:val="24"/>
                <w:szCs w:val="24"/>
                <w:lang w:eastAsia="ru-RU"/>
              </w:rPr>
              <w:t xml:space="preserve"> анализ. </w:t>
            </w:r>
            <w:proofErr w:type="spellStart"/>
            <w:r>
              <w:rPr>
                <w:rFonts w:ascii="Times New Roman" w:eastAsia="Times New Roman" w:hAnsi="Times New Roman" w:cs="Times New Roman"/>
                <w:sz w:val="24"/>
                <w:szCs w:val="24"/>
                <w:lang w:eastAsia="ru-RU"/>
              </w:rPr>
              <w:t>Текстан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хаамаш</w:t>
            </w:r>
            <w:proofErr w:type="spellEnd"/>
            <w:r>
              <w:rPr>
                <w:rFonts w:ascii="Times New Roman" w:eastAsia="Times New Roman" w:hAnsi="Times New Roman" w:cs="Times New Roman"/>
                <w:sz w:val="24"/>
                <w:szCs w:val="24"/>
                <w:lang w:eastAsia="ru-RU"/>
              </w:rPr>
              <w:t xml:space="preserve"> </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хийцар</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5. МЕТТАН ФУНКЦИОНАЛЬНИ ТАЙПАНАШ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Меттан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функциональни</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тайпанаш</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йукъара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кхетам</w:t>
            </w:r>
            <w:proofErr w:type="spellEnd"/>
            <w:r>
              <w:rPr>
                <w:rFonts w:ascii="Times New Roman" w:eastAsia="Times New Roman" w:hAnsi="Times New Roman" w:cs="Times New Roman"/>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6</w:t>
            </w:r>
            <w:r>
              <w:rPr>
                <w:rFonts w:ascii="Times New Roman" w:eastAsia="Times New Roman" w:hAnsi="Times New Roman" w:cs="Times New Roman"/>
                <w:b/>
                <w:sz w:val="24"/>
                <w:szCs w:val="24"/>
                <w:lang w:eastAsia="ru-RU"/>
              </w:rPr>
              <w:softHyphen/>
              <w:t>.</w:t>
            </w:r>
            <w:r>
              <w:rPr>
                <w:rFonts w:ascii="Times New Roman" w:hAnsi="Times New Roman" w:cs="Times New Roman"/>
                <w:b/>
                <w:sz w:val="24"/>
                <w:szCs w:val="24"/>
              </w:rPr>
              <w:t xml:space="preserve"> </w:t>
            </w:r>
            <w:r>
              <w:rPr>
                <w:rFonts w:ascii="Times New Roman" w:eastAsia="Times New Roman" w:hAnsi="Times New Roman" w:cs="Times New Roman"/>
                <w:b/>
                <w:sz w:val="24"/>
                <w:szCs w:val="24"/>
                <w:lang w:eastAsia="ru-RU"/>
              </w:rPr>
              <w:t>МЕТТАН КЪЕПЕ</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Фонетика. Графика. </w:t>
            </w:r>
            <w:proofErr w:type="spellStart"/>
            <w:r>
              <w:rPr>
                <w:rFonts w:ascii="Times New Roman" w:eastAsia="Times New Roman" w:hAnsi="Times New Roman" w:cs="Times New Roman"/>
                <w:sz w:val="24"/>
                <w:szCs w:val="24"/>
                <w:lang w:eastAsia="ru-RU"/>
              </w:rPr>
              <w:t>Орфоэпи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72615A">
        <w:trPr>
          <w:trHeight w:val="97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Орфографи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72615A">
        <w:trPr>
          <w:trHeight w:val="94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Лексикологи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Фразеологи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Дешан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хIоттам</w:t>
            </w:r>
            <w:proofErr w:type="spellEnd"/>
            <w:r>
              <w:rPr>
                <w:rFonts w:ascii="Times New Roman" w:eastAsia="Times New Roman" w:hAnsi="Times New Roman" w:cs="Times New Roman"/>
                <w:sz w:val="24"/>
                <w:szCs w:val="24"/>
                <w:lang w:eastAsia="ru-RU"/>
              </w:rPr>
              <w:t xml:space="preserve"> а, </w:t>
            </w:r>
            <w:proofErr w:type="spellStart"/>
            <w:r>
              <w:rPr>
                <w:rFonts w:ascii="Times New Roman" w:eastAsia="Times New Roman" w:hAnsi="Times New Roman" w:cs="Times New Roman"/>
                <w:sz w:val="24"/>
                <w:szCs w:val="24"/>
                <w:lang w:eastAsia="ru-RU"/>
              </w:rPr>
              <w:t>дошкхолладалар</w:t>
            </w:r>
            <w:proofErr w:type="spellEnd"/>
            <w:r>
              <w:rPr>
                <w:rFonts w:ascii="Times New Roman" w:eastAsia="Times New Roman" w:hAnsi="Times New Roman" w:cs="Times New Roman"/>
                <w:sz w:val="24"/>
                <w:szCs w:val="24"/>
                <w:lang w:eastAsia="ru-RU"/>
              </w:rPr>
              <w:t xml:space="preserve">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7. МОРФОЛОГИ. КЪАМЕЛАН ОЬЗДАНГАЛЛА. ОРФОГРАФИ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Морфологи </w:t>
            </w:r>
            <w:proofErr w:type="spellStart"/>
            <w:r>
              <w:rPr>
                <w:rFonts w:ascii="Times New Roman" w:eastAsia="Times New Roman" w:hAnsi="Times New Roman" w:cs="Times New Roman"/>
                <w:sz w:val="24"/>
                <w:szCs w:val="24"/>
                <w:lang w:eastAsia="ru-RU"/>
              </w:rPr>
              <w:t>лингвистикин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дакъа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санна</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ЦIердош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lastRenderedPageBreak/>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8. СИНТАКСИС. КЪАМЕЛАН ОЬЗДАНГАЛЛА. ПУНКТУАЦИ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Синтаксис </w:t>
            </w:r>
            <w:proofErr w:type="spellStart"/>
            <w:r>
              <w:rPr>
                <w:rFonts w:ascii="Times New Roman" w:eastAsia="Times New Roman" w:hAnsi="Times New Roman" w:cs="Times New Roman"/>
                <w:sz w:val="24"/>
                <w:szCs w:val="24"/>
                <w:lang w:eastAsia="ru-RU"/>
              </w:rPr>
              <w:t>лингвистикин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дакъа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санна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Дешнийн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цхьаьнакхетар</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Цхьалхе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шинахӀоттаман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предложени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9.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w:t>
            </w: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Ӏамийнарг</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карладаккхар</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тӀечӀагӀдар</w:t>
            </w:r>
            <w:proofErr w:type="spellEnd"/>
            <w:r>
              <w:rPr>
                <w:rFonts w:ascii="Times New Roman" w:eastAsia="Times New Roman" w:hAnsi="Times New Roman" w:cs="Times New Roman"/>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10. ЖАМӀДАРАН ТАЛЛАР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Сочинени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Изложени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Талламан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белхаш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Программин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сахьтийн</w:t>
            </w:r>
            <w:proofErr w:type="spellEnd"/>
            <w:r>
              <w:rPr>
                <w:rFonts w:ascii="Times New Roman" w:eastAsia="Times New Roman" w:hAnsi="Times New Roman" w:cs="Times New Roman"/>
                <w:sz w:val="24"/>
                <w:szCs w:val="24"/>
                <w:lang w:eastAsia="ru-RU"/>
              </w:rPr>
              <w:t xml:space="preserve"> барам</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bl>
    <w:p w:rsidR="0072615A" w:rsidRDefault="0072615A" w:rsidP="0072615A">
      <w:pPr>
        <w:rPr>
          <w:rFonts w:ascii="Times New Roman" w:hAnsi="Times New Roman" w:cs="Times New Roman"/>
          <w:sz w:val="24"/>
          <w:szCs w:val="24"/>
        </w:rPr>
      </w:pPr>
    </w:p>
    <w:p w:rsidR="0072615A" w:rsidRDefault="0072615A" w:rsidP="0072615A">
      <w:pPr>
        <w:rPr>
          <w:rFonts w:ascii="Times New Roman" w:hAnsi="Times New Roman" w:cs="Times New Roman"/>
          <w:sz w:val="24"/>
          <w:szCs w:val="24"/>
        </w:rPr>
      </w:pPr>
    </w:p>
    <w:p w:rsidR="0072615A" w:rsidRDefault="0072615A" w:rsidP="0072615A">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t>НОХЧИЙН МЕТТАН ТЕМАТИКИН ПЛАНИРОВАНИ</w:t>
      </w:r>
    </w:p>
    <w:p w:rsidR="0072615A" w:rsidRDefault="0072615A" w:rsidP="0072615A">
      <w:pPr>
        <w:widowControl w:val="0"/>
        <w:autoSpaceDE w:val="0"/>
        <w:autoSpaceDN w:val="0"/>
        <w:spacing w:after="0" w:line="233" w:lineRule="exact"/>
        <w:jc w:val="center"/>
        <w:rPr>
          <w:rFonts w:ascii="Times New Roman" w:eastAsia="Cambria" w:hAnsi="Times New Roman" w:cs="Times New Roman"/>
          <w:w w:val="110"/>
          <w:sz w:val="24"/>
          <w:szCs w:val="24"/>
        </w:rPr>
      </w:pPr>
    </w:p>
    <w:p w:rsidR="0072615A" w:rsidRDefault="0072615A" w:rsidP="0072615A">
      <w:pPr>
        <w:pStyle w:val="a8"/>
        <w:widowControl w:val="0"/>
        <w:numPr>
          <w:ilvl w:val="0"/>
          <w:numId w:val="35"/>
        </w:numPr>
        <w:tabs>
          <w:tab w:val="left" w:pos="308"/>
        </w:tabs>
        <w:autoSpaceDE w:val="0"/>
        <w:autoSpaceDN w:val="0"/>
        <w:spacing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rsidR="0072615A" w:rsidRDefault="0072615A" w:rsidP="0072615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tbl>
      <w:tblPr>
        <w:tblW w:w="9072"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639"/>
        <w:gridCol w:w="4174"/>
        <w:gridCol w:w="882"/>
        <w:gridCol w:w="882"/>
        <w:gridCol w:w="1126"/>
        <w:gridCol w:w="1369"/>
      </w:tblGrid>
      <w:tr w:rsidR="0072615A" w:rsidTr="008F5239">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br/>
              <w:t>п/п</w:t>
            </w:r>
          </w:p>
        </w:tc>
        <w:tc>
          <w:tcPr>
            <w:tcW w:w="48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Программин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дакъойн</w:t>
            </w:r>
            <w:proofErr w:type="spellEnd"/>
            <w:r>
              <w:rPr>
                <w:rFonts w:ascii="Times New Roman" w:eastAsia="Times New Roman" w:hAnsi="Times New Roman" w:cs="Times New Roman"/>
                <w:b/>
                <w:bCs/>
                <w:sz w:val="24"/>
                <w:szCs w:val="24"/>
                <w:lang w:eastAsia="ru-RU"/>
              </w:rPr>
              <w:t xml:space="preserve"> а, </w:t>
            </w:r>
            <w:proofErr w:type="spellStart"/>
            <w:r>
              <w:rPr>
                <w:rFonts w:ascii="Times New Roman" w:eastAsia="Times New Roman" w:hAnsi="Times New Roman" w:cs="Times New Roman"/>
                <w:b/>
                <w:bCs/>
                <w:sz w:val="24"/>
                <w:szCs w:val="24"/>
                <w:lang w:eastAsia="ru-RU"/>
              </w:rPr>
              <w:t>темийн</w:t>
            </w:r>
            <w:proofErr w:type="spellEnd"/>
            <w:r>
              <w:rPr>
                <w:rFonts w:ascii="Times New Roman" w:eastAsia="Times New Roman" w:hAnsi="Times New Roman" w:cs="Times New Roman"/>
                <w:b/>
                <w:bCs/>
                <w:sz w:val="24"/>
                <w:szCs w:val="24"/>
                <w:lang w:eastAsia="ru-RU"/>
              </w:rPr>
              <w:t xml:space="preserve"> а </w:t>
            </w:r>
            <w:proofErr w:type="spellStart"/>
            <w:r>
              <w:rPr>
                <w:rFonts w:ascii="Times New Roman" w:eastAsia="Times New Roman" w:hAnsi="Times New Roman" w:cs="Times New Roman"/>
                <w:b/>
                <w:bCs/>
                <w:sz w:val="24"/>
                <w:szCs w:val="24"/>
                <w:lang w:eastAsia="ru-RU"/>
              </w:rPr>
              <w:t>цӀераш</w:t>
            </w:r>
            <w:proofErr w:type="spellEnd"/>
          </w:p>
        </w:tc>
        <w:tc>
          <w:tcPr>
            <w:tcW w:w="326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Сахьтийн</w:t>
            </w:r>
            <w:proofErr w:type="spellEnd"/>
            <w:r>
              <w:rPr>
                <w:rFonts w:ascii="Times New Roman" w:eastAsia="Times New Roman" w:hAnsi="Times New Roman" w:cs="Times New Roman"/>
                <w:b/>
                <w:bCs/>
                <w:sz w:val="24"/>
                <w:szCs w:val="24"/>
                <w:lang w:eastAsia="ru-RU"/>
              </w:rPr>
              <w:t xml:space="preserve"> барам</w:t>
            </w:r>
          </w:p>
        </w:tc>
        <w:tc>
          <w:tcPr>
            <w:tcW w:w="155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Электронни</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дешаран</w:t>
            </w:r>
            <w:proofErr w:type="spellEnd"/>
            <w:r>
              <w:rPr>
                <w:rFonts w:ascii="Times New Roman" w:eastAsia="Times New Roman" w:hAnsi="Times New Roman" w:cs="Times New Roman"/>
                <w:b/>
                <w:bCs/>
                <w:sz w:val="24"/>
                <w:szCs w:val="24"/>
                <w:lang w:eastAsia="ru-RU"/>
              </w:rPr>
              <w:t xml:space="preserve"> ресурс</w:t>
            </w:r>
          </w:p>
        </w:tc>
      </w:tr>
      <w:tr w:rsidR="0072615A" w:rsidTr="008F5239">
        <w:trPr>
          <w:cantSplit/>
          <w:trHeight w:val="791"/>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4818"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Декъан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сахьташ</w:t>
            </w:r>
            <w:proofErr w:type="spellEnd"/>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Талламан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белхаш</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Кхоллараллин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белхаш</w:t>
            </w:r>
            <w:proofErr w:type="spellEnd"/>
          </w:p>
        </w:tc>
        <w:tc>
          <w:tcPr>
            <w:tcW w:w="1559"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rPr>
          <w:cantSplit/>
          <w:trHeight w:val="338"/>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1.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rPr>
          <w:trHeight w:val="121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амийнарг</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карладаккхар</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2. МАТТАХ ЛАЬЦНА ЙУКЪАРА ХААМАШ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tabs>
                <w:tab w:val="left" w:pos="567"/>
              </w:tabs>
              <w:spacing w:after="0" w:line="240" w:lineRule="auto"/>
              <w:ind w:right="154"/>
              <w:jc w:val="both"/>
              <w:rPr>
                <w:rFonts w:ascii="Times New Roman" w:eastAsia="Times New Roman" w:hAnsi="Times New Roman" w:cs="Times New Roman"/>
                <w:color w:val="000000"/>
                <w:w w:val="120"/>
                <w:sz w:val="24"/>
                <w:szCs w:val="24"/>
              </w:rPr>
            </w:pPr>
            <w:proofErr w:type="spellStart"/>
            <w:r>
              <w:rPr>
                <w:rFonts w:ascii="Times New Roman" w:eastAsia="Times New Roman" w:hAnsi="Times New Roman" w:cs="Times New Roman"/>
                <w:color w:val="000000"/>
                <w:w w:val="120"/>
                <w:sz w:val="24"/>
                <w:szCs w:val="24"/>
              </w:rPr>
              <w:t>Нохчийн</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мотт</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кхуьуш</w:t>
            </w:r>
            <w:proofErr w:type="spellEnd"/>
            <w:r>
              <w:rPr>
                <w:rFonts w:ascii="Times New Roman" w:eastAsia="Times New Roman" w:hAnsi="Times New Roman" w:cs="Times New Roman"/>
                <w:color w:val="000000"/>
                <w:w w:val="120"/>
                <w:sz w:val="24"/>
                <w:szCs w:val="24"/>
              </w:rPr>
              <w:t xml:space="preserve"> болу </w:t>
            </w:r>
            <w:proofErr w:type="spellStart"/>
            <w:r>
              <w:rPr>
                <w:rFonts w:ascii="Times New Roman" w:eastAsia="Times New Roman" w:hAnsi="Times New Roman" w:cs="Times New Roman"/>
                <w:color w:val="000000"/>
                <w:w w:val="120"/>
                <w:sz w:val="24"/>
                <w:szCs w:val="24"/>
              </w:rPr>
              <w:t>хилам</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санна</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3. МОТТ А, КЪАМЕЛ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right="-108"/>
              <w:rPr>
                <w:rFonts w:ascii="Times New Roman" w:eastAsia="Times New Roman" w:hAnsi="Times New Roman" w:cs="Times New Roman"/>
                <w:color w:val="000000"/>
                <w:w w:val="120"/>
                <w:sz w:val="24"/>
                <w:szCs w:val="24"/>
              </w:rPr>
            </w:pPr>
            <w:proofErr w:type="gramStart"/>
            <w:r>
              <w:rPr>
                <w:rFonts w:ascii="Times New Roman" w:eastAsia="Times New Roman" w:hAnsi="Times New Roman" w:cs="Times New Roman"/>
                <w:color w:val="000000"/>
                <w:w w:val="120"/>
                <w:sz w:val="24"/>
                <w:szCs w:val="24"/>
              </w:rPr>
              <w:t>Монолог</w:t>
            </w:r>
            <w:proofErr w:type="gramEnd"/>
            <w:r>
              <w:rPr>
                <w:rFonts w:ascii="Times New Roman" w:eastAsia="Times New Roman" w:hAnsi="Times New Roman" w:cs="Times New Roman"/>
                <w:color w:val="000000"/>
                <w:w w:val="120"/>
                <w:sz w:val="24"/>
                <w:szCs w:val="24"/>
              </w:rPr>
              <w:t xml:space="preserve"> а, </w:t>
            </w:r>
            <w:proofErr w:type="spellStart"/>
            <w:r>
              <w:rPr>
                <w:rFonts w:ascii="Times New Roman" w:eastAsia="Times New Roman" w:hAnsi="Times New Roman" w:cs="Times New Roman"/>
                <w:color w:val="000000"/>
                <w:w w:val="120"/>
                <w:sz w:val="24"/>
                <w:szCs w:val="24"/>
              </w:rPr>
              <w:t>цуьнан</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тайпанаш</w:t>
            </w:r>
            <w:proofErr w:type="spellEnd"/>
            <w:r>
              <w:rPr>
                <w:rFonts w:ascii="Times New Roman" w:eastAsia="Times New Roman" w:hAnsi="Times New Roman" w:cs="Times New Roman"/>
                <w:color w:val="000000"/>
                <w:w w:val="120"/>
                <w:sz w:val="24"/>
                <w:szCs w:val="24"/>
              </w:rPr>
              <w:t xml:space="preserve"> а.</w:t>
            </w:r>
          </w:p>
          <w:p w:rsidR="0072615A" w:rsidRDefault="0072615A" w:rsidP="00624094">
            <w:pPr>
              <w:spacing w:after="0" w:line="240" w:lineRule="auto"/>
              <w:ind w:right="-108"/>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Диалог а, </w:t>
            </w:r>
            <w:proofErr w:type="spellStart"/>
            <w:r>
              <w:rPr>
                <w:rFonts w:ascii="Times New Roman" w:eastAsia="Times New Roman" w:hAnsi="Times New Roman" w:cs="Times New Roman"/>
                <w:color w:val="000000"/>
                <w:w w:val="120"/>
                <w:sz w:val="24"/>
                <w:szCs w:val="24"/>
              </w:rPr>
              <w:t>цуьнан</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тайпанаш</w:t>
            </w:r>
            <w:proofErr w:type="spellEnd"/>
            <w:r>
              <w:rPr>
                <w:rFonts w:ascii="Times New Roman" w:eastAsia="Times New Roman" w:hAnsi="Times New Roman" w:cs="Times New Roman"/>
                <w:color w:val="000000"/>
                <w:w w:val="120"/>
                <w:sz w:val="24"/>
                <w:szCs w:val="24"/>
              </w:rPr>
              <w:t xml:space="preserve">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lastRenderedPageBreak/>
              <w:t>Дерриг</w:t>
            </w:r>
            <w:proofErr w:type="spellEnd"/>
            <w:r>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Дакъа</w:t>
            </w:r>
            <w:proofErr w:type="spellEnd"/>
            <w:r>
              <w:rPr>
                <w:rFonts w:ascii="Times New Roman" w:eastAsia="Times New Roman" w:hAnsi="Times New Roman" w:cs="Times New Roman"/>
                <w:b/>
                <w:bCs/>
                <w:sz w:val="24"/>
                <w:szCs w:val="24"/>
                <w:lang w:eastAsia="ru-RU"/>
              </w:rPr>
              <w:t xml:space="preserve"> 4. ТЕКСТ</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tabs>
                <w:tab w:val="left" w:pos="567"/>
              </w:tabs>
              <w:spacing w:after="0" w:line="240" w:lineRule="auto"/>
              <w:ind w:right="-39" w:firstLine="23"/>
              <w:rPr>
                <w:rFonts w:ascii="Times New Roman" w:eastAsia="Times New Roman" w:hAnsi="Times New Roman" w:cs="Times New Roman"/>
                <w:color w:val="000000"/>
                <w:w w:val="115"/>
                <w:sz w:val="24"/>
                <w:szCs w:val="24"/>
              </w:rPr>
            </w:pPr>
            <w:proofErr w:type="spellStart"/>
            <w:proofErr w:type="gramStart"/>
            <w:r>
              <w:rPr>
                <w:rFonts w:ascii="Times New Roman" w:eastAsia="Times New Roman" w:hAnsi="Times New Roman" w:cs="Times New Roman"/>
                <w:color w:val="000000"/>
                <w:w w:val="120"/>
                <w:sz w:val="24"/>
                <w:szCs w:val="24"/>
              </w:rPr>
              <w:t>Текстан</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коьрта</w:t>
            </w:r>
            <w:proofErr w:type="spellEnd"/>
            <w:proofErr w:type="gram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билгалонаш</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карладаккхар</w:t>
            </w:r>
            <w:proofErr w:type="spellEnd"/>
            <w:r>
              <w:rPr>
                <w:rFonts w:ascii="Times New Roman" w:eastAsia="Times New Roman" w:hAnsi="Times New Roman" w:cs="Times New Roman"/>
                <w:color w:val="000000"/>
                <w:w w:val="120"/>
                <w:sz w:val="24"/>
                <w:szCs w:val="24"/>
              </w:rPr>
              <w:t>).</w:t>
            </w:r>
            <w:r>
              <w:rPr>
                <w:rFonts w:ascii="Times New Roman" w:eastAsia="Times New Roman" w:hAnsi="Times New Roman" w:cs="Times New Roman"/>
                <w:color w:val="000000"/>
                <w:w w:val="115"/>
                <w:sz w:val="24"/>
                <w:szCs w:val="24"/>
              </w:rPr>
              <w:t xml:space="preserve"> </w:t>
            </w:r>
          </w:p>
          <w:p w:rsidR="0072615A" w:rsidRDefault="0072615A" w:rsidP="00624094">
            <w:pPr>
              <w:tabs>
                <w:tab w:val="left" w:pos="567"/>
              </w:tabs>
              <w:spacing w:after="0" w:line="240" w:lineRule="auto"/>
              <w:ind w:right="-39" w:firstLine="23"/>
              <w:rPr>
                <w:rFonts w:ascii="Times New Roman" w:eastAsia="Times New Roman" w:hAnsi="Times New Roman" w:cs="Times New Roman"/>
                <w:w w:val="120"/>
                <w:sz w:val="24"/>
                <w:szCs w:val="24"/>
              </w:rPr>
            </w:pPr>
            <w:proofErr w:type="spellStart"/>
            <w:r>
              <w:rPr>
                <w:rFonts w:ascii="Times New Roman" w:eastAsia="Times New Roman" w:hAnsi="Times New Roman" w:cs="Times New Roman"/>
                <w:w w:val="120"/>
                <w:sz w:val="24"/>
                <w:szCs w:val="24"/>
              </w:rPr>
              <w:t>Ойлайар</w:t>
            </w:r>
            <w:proofErr w:type="spellEnd"/>
            <w:r>
              <w:rPr>
                <w:rFonts w:ascii="Times New Roman" w:eastAsia="Times New Roman" w:hAnsi="Times New Roman" w:cs="Times New Roman"/>
                <w:w w:val="120"/>
                <w:sz w:val="24"/>
                <w:szCs w:val="24"/>
              </w:rPr>
              <w:t xml:space="preserve"> </w:t>
            </w:r>
            <w:proofErr w:type="spellStart"/>
            <w:r>
              <w:rPr>
                <w:rFonts w:ascii="Times New Roman" w:eastAsia="Times New Roman" w:hAnsi="Times New Roman" w:cs="Times New Roman"/>
                <w:w w:val="120"/>
                <w:sz w:val="24"/>
                <w:szCs w:val="24"/>
              </w:rPr>
              <w:t>къамелан</w:t>
            </w:r>
            <w:proofErr w:type="spellEnd"/>
            <w:r>
              <w:rPr>
                <w:rFonts w:ascii="Times New Roman" w:eastAsia="Times New Roman" w:hAnsi="Times New Roman" w:cs="Times New Roman"/>
                <w:color w:val="000000"/>
                <w:w w:val="115"/>
                <w:sz w:val="24"/>
                <w:szCs w:val="24"/>
              </w:rPr>
              <w:t xml:space="preserve"> </w:t>
            </w:r>
            <w:proofErr w:type="spellStart"/>
            <w:r>
              <w:rPr>
                <w:rFonts w:ascii="Times New Roman" w:eastAsia="Times New Roman" w:hAnsi="Times New Roman" w:cs="Times New Roman"/>
                <w:w w:val="120"/>
                <w:sz w:val="24"/>
                <w:szCs w:val="24"/>
              </w:rPr>
              <w:t>функциональни-маьIнин</w:t>
            </w:r>
            <w:proofErr w:type="spellEnd"/>
            <w:r>
              <w:rPr>
                <w:rFonts w:ascii="Times New Roman" w:eastAsia="Times New Roman" w:hAnsi="Times New Roman" w:cs="Times New Roman"/>
                <w:w w:val="120"/>
                <w:sz w:val="24"/>
                <w:szCs w:val="24"/>
              </w:rPr>
              <w:t xml:space="preserve"> </w:t>
            </w:r>
            <w:proofErr w:type="spellStart"/>
            <w:r>
              <w:rPr>
                <w:rFonts w:ascii="Times New Roman" w:eastAsia="Times New Roman" w:hAnsi="Times New Roman" w:cs="Times New Roman"/>
                <w:w w:val="120"/>
                <w:sz w:val="24"/>
                <w:szCs w:val="24"/>
              </w:rPr>
              <w:t>тайпа</w:t>
            </w:r>
            <w:proofErr w:type="spellEnd"/>
            <w:r>
              <w:rPr>
                <w:rFonts w:ascii="Times New Roman" w:eastAsia="Times New Roman" w:hAnsi="Times New Roman" w:cs="Times New Roman"/>
                <w:w w:val="120"/>
                <w:sz w:val="24"/>
                <w:szCs w:val="24"/>
              </w:rPr>
              <w:t xml:space="preserve"> </w:t>
            </w:r>
            <w:proofErr w:type="spellStart"/>
            <w:r>
              <w:rPr>
                <w:rFonts w:ascii="Times New Roman" w:eastAsia="Times New Roman" w:hAnsi="Times New Roman" w:cs="Times New Roman"/>
                <w:w w:val="120"/>
                <w:sz w:val="24"/>
                <w:szCs w:val="24"/>
              </w:rPr>
              <w:t>санна</w:t>
            </w:r>
            <w:proofErr w:type="spellEnd"/>
            <w:r>
              <w:rPr>
                <w:rFonts w:ascii="Times New Roman" w:eastAsia="Times New Roman" w:hAnsi="Times New Roman" w:cs="Times New Roman"/>
                <w:color w:val="000000"/>
                <w:w w:val="120"/>
                <w:sz w:val="24"/>
                <w:szCs w:val="24"/>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color w:val="000000"/>
                <w:w w:val="120"/>
                <w:sz w:val="24"/>
                <w:szCs w:val="24"/>
              </w:rPr>
            </w:pPr>
            <w:proofErr w:type="spellStart"/>
            <w:r>
              <w:rPr>
                <w:rFonts w:ascii="Times New Roman" w:eastAsia="Times New Roman" w:hAnsi="Times New Roman" w:cs="Times New Roman"/>
                <w:color w:val="000000"/>
                <w:w w:val="120"/>
                <w:sz w:val="24"/>
                <w:szCs w:val="24"/>
              </w:rPr>
              <w:t>Текстан</w:t>
            </w:r>
            <w:proofErr w:type="spellEnd"/>
            <w:r>
              <w:rPr>
                <w:rFonts w:ascii="Times New Roman" w:eastAsia="Times New Roman" w:hAnsi="Times New Roman" w:cs="Times New Roman"/>
                <w:color w:val="000000"/>
                <w:w w:val="115"/>
                <w:sz w:val="24"/>
                <w:szCs w:val="24"/>
              </w:rPr>
              <w:t xml:space="preserve"> </w:t>
            </w:r>
            <w:proofErr w:type="spellStart"/>
            <w:r>
              <w:rPr>
                <w:rFonts w:ascii="Times New Roman" w:eastAsia="Times New Roman" w:hAnsi="Times New Roman" w:cs="Times New Roman"/>
                <w:color w:val="000000"/>
                <w:w w:val="120"/>
                <w:sz w:val="24"/>
                <w:szCs w:val="24"/>
              </w:rPr>
              <w:t>хаамаш</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хийцар</w:t>
            </w:r>
            <w:proofErr w:type="spellEnd"/>
            <w:r>
              <w:rPr>
                <w:rFonts w:ascii="Times New Roman" w:eastAsia="Times New Roman" w:hAnsi="Times New Roman" w:cs="Times New Roman"/>
                <w:color w:val="000000"/>
                <w:w w:val="120"/>
                <w:sz w:val="24"/>
                <w:szCs w:val="24"/>
              </w:rPr>
              <w:t>.</w:t>
            </w:r>
          </w:p>
          <w:p w:rsidR="0072615A" w:rsidRDefault="0072615A" w:rsidP="00624094">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color w:val="000000"/>
                <w:w w:val="120"/>
                <w:sz w:val="24"/>
                <w:szCs w:val="24"/>
              </w:rPr>
              <w:t>Текстан</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маьӀнин</w:t>
            </w:r>
            <w:proofErr w:type="spellEnd"/>
            <w:r>
              <w:rPr>
                <w:rFonts w:ascii="Times New Roman" w:eastAsia="Times New Roman" w:hAnsi="Times New Roman" w:cs="Times New Roman"/>
                <w:color w:val="000000"/>
                <w:w w:val="120"/>
                <w:sz w:val="24"/>
                <w:szCs w:val="24"/>
              </w:rPr>
              <w:t xml:space="preserve"> анализ</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5. МЕТТАН ФУНКЦИОНАЛЬНИ ТАЙПАНАШ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color w:val="000000"/>
                <w:w w:val="120"/>
                <w:sz w:val="24"/>
                <w:szCs w:val="24"/>
              </w:rPr>
              <w:t>Къамелан</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стилаш</w:t>
            </w:r>
            <w:proofErr w:type="spellEnd"/>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МЕТТАН КЪЕПЕ</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6</w:t>
            </w:r>
            <w:r>
              <w:rPr>
                <w:rFonts w:ascii="Times New Roman" w:eastAsia="Times New Roman" w:hAnsi="Times New Roman" w:cs="Times New Roman"/>
                <w:b/>
                <w:sz w:val="24"/>
                <w:szCs w:val="24"/>
                <w:lang w:eastAsia="ru-RU"/>
              </w:rPr>
              <w:softHyphen/>
              <w:t>. МОРФОЛОГИ. КЪАМЕЛАН ОЬЗДАНГАЛЛА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tabs>
                <w:tab w:val="left" w:pos="567"/>
              </w:tabs>
              <w:spacing w:after="0" w:line="240" w:lineRule="auto"/>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Морфологи </w:t>
            </w:r>
            <w:proofErr w:type="spellStart"/>
            <w:r>
              <w:rPr>
                <w:rFonts w:ascii="Times New Roman" w:eastAsia="Times New Roman" w:hAnsi="Times New Roman" w:cs="Times New Roman"/>
                <w:color w:val="000000"/>
                <w:w w:val="120"/>
                <w:sz w:val="24"/>
                <w:szCs w:val="24"/>
              </w:rPr>
              <w:t>меттан</w:t>
            </w:r>
            <w:proofErr w:type="spellEnd"/>
            <w:r>
              <w:rPr>
                <w:rFonts w:ascii="Times New Roman" w:eastAsia="Times New Roman" w:hAnsi="Times New Roman" w:cs="Times New Roman"/>
                <w:color w:val="000000"/>
                <w:w w:val="115"/>
                <w:sz w:val="24"/>
                <w:szCs w:val="24"/>
              </w:rPr>
              <w:t xml:space="preserve"> </w:t>
            </w:r>
            <w:proofErr w:type="spellStart"/>
            <w:r>
              <w:rPr>
                <w:rFonts w:ascii="Times New Roman" w:eastAsia="Times New Roman" w:hAnsi="Times New Roman" w:cs="Times New Roman"/>
                <w:color w:val="000000"/>
                <w:w w:val="120"/>
                <w:sz w:val="24"/>
                <w:szCs w:val="24"/>
              </w:rPr>
              <w:t>Iилманан</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дакъа</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санна</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жамIдар</w:t>
            </w:r>
            <w:proofErr w:type="spellEnd"/>
            <w:r>
              <w:rPr>
                <w:rFonts w:ascii="Times New Roman" w:eastAsia="Times New Roman" w:hAnsi="Times New Roman" w:cs="Times New Roman"/>
                <w:color w:val="000000"/>
                <w:w w:val="120"/>
                <w:sz w:val="24"/>
                <w:szCs w:val="24"/>
              </w:rPr>
              <w:t>)</w:t>
            </w:r>
          </w:p>
          <w:p w:rsidR="0072615A" w:rsidRDefault="0072615A" w:rsidP="00624094">
            <w:pPr>
              <w:spacing w:after="0" w:line="240" w:lineRule="auto"/>
              <w:rPr>
                <w:rFonts w:ascii="Times New Roman" w:eastAsia="Times New Roman" w:hAnsi="Times New Roman" w:cs="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rPr>
          <w:trHeight w:val="60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themeColor="text1"/>
                <w:w w:val="120"/>
                <w:sz w:val="24"/>
                <w:szCs w:val="24"/>
              </w:rPr>
              <w:t>Хандош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rPr>
          <w:trHeight w:val="108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Причасти </w:t>
            </w:r>
            <w:proofErr w:type="spellStart"/>
            <w:r>
              <w:rPr>
                <w:rFonts w:ascii="Times New Roman" w:eastAsia="Times New Roman" w:hAnsi="Times New Roman" w:cs="Times New Roman"/>
                <w:color w:val="000000"/>
                <w:spacing w:val="-9"/>
                <w:w w:val="120"/>
                <w:sz w:val="24"/>
                <w:szCs w:val="24"/>
              </w:rPr>
              <w:t>хандешан</w:t>
            </w:r>
            <w:proofErr w:type="spellEnd"/>
            <w:r>
              <w:rPr>
                <w:rFonts w:ascii="Times New Roman" w:eastAsia="Times New Roman" w:hAnsi="Times New Roman" w:cs="Times New Roman"/>
                <w:color w:val="000000"/>
                <w:spacing w:val="-9"/>
                <w:w w:val="120"/>
                <w:sz w:val="24"/>
                <w:szCs w:val="24"/>
              </w:rPr>
              <w:t xml:space="preserve"> </w:t>
            </w:r>
            <w:proofErr w:type="spellStart"/>
            <w:r>
              <w:rPr>
                <w:rFonts w:ascii="Times New Roman" w:eastAsia="Times New Roman" w:hAnsi="Times New Roman" w:cs="Times New Roman"/>
                <w:color w:val="000000"/>
                <w:w w:val="120"/>
                <w:sz w:val="24"/>
                <w:szCs w:val="24"/>
              </w:rPr>
              <w:t>кеп</w:t>
            </w:r>
            <w:proofErr w:type="spellEnd"/>
            <w:r>
              <w:rPr>
                <w:rFonts w:ascii="Times New Roman" w:eastAsia="Times New Roman" w:hAnsi="Times New Roman" w:cs="Times New Roman"/>
                <w:color w:val="000000"/>
                <w:spacing w:val="-9"/>
                <w:w w:val="120"/>
                <w:sz w:val="24"/>
                <w:szCs w:val="24"/>
              </w:rPr>
              <w:t xml:space="preserve"> </w:t>
            </w:r>
            <w:proofErr w:type="spellStart"/>
            <w:r>
              <w:rPr>
                <w:rFonts w:ascii="Times New Roman" w:eastAsia="Times New Roman" w:hAnsi="Times New Roman" w:cs="Times New Roman"/>
                <w:color w:val="000000"/>
                <w:w w:val="120"/>
                <w:sz w:val="24"/>
                <w:szCs w:val="24"/>
              </w:rPr>
              <w:t>санна</w:t>
            </w:r>
            <w:proofErr w:type="spellEnd"/>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color w:val="000000"/>
                <w:w w:val="120"/>
                <w:sz w:val="24"/>
                <w:szCs w:val="24"/>
              </w:rPr>
            </w:pPr>
            <w:proofErr w:type="spellStart"/>
            <w:r>
              <w:rPr>
                <w:rFonts w:ascii="Times New Roman" w:eastAsia="Times New Roman" w:hAnsi="Times New Roman" w:cs="Times New Roman"/>
                <w:color w:val="000000"/>
                <w:w w:val="120"/>
                <w:sz w:val="24"/>
                <w:szCs w:val="24"/>
              </w:rPr>
              <w:t>Деепричасти</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spacing w:val="-9"/>
                <w:w w:val="120"/>
                <w:sz w:val="24"/>
                <w:szCs w:val="24"/>
              </w:rPr>
              <w:t>хандешан</w:t>
            </w:r>
            <w:proofErr w:type="spellEnd"/>
            <w:r>
              <w:rPr>
                <w:rFonts w:ascii="Times New Roman" w:eastAsia="Times New Roman" w:hAnsi="Times New Roman" w:cs="Times New Roman"/>
                <w:color w:val="000000"/>
                <w:spacing w:val="-9"/>
                <w:w w:val="120"/>
                <w:sz w:val="24"/>
                <w:szCs w:val="24"/>
              </w:rPr>
              <w:t xml:space="preserve"> </w:t>
            </w:r>
            <w:proofErr w:type="spellStart"/>
            <w:r>
              <w:rPr>
                <w:rFonts w:ascii="Times New Roman" w:eastAsia="Times New Roman" w:hAnsi="Times New Roman" w:cs="Times New Roman"/>
                <w:color w:val="000000"/>
                <w:w w:val="120"/>
                <w:sz w:val="24"/>
                <w:szCs w:val="24"/>
              </w:rPr>
              <w:t>кеп</w:t>
            </w:r>
            <w:proofErr w:type="spellEnd"/>
            <w:r>
              <w:rPr>
                <w:rFonts w:ascii="Times New Roman" w:eastAsia="Times New Roman" w:hAnsi="Times New Roman" w:cs="Times New Roman"/>
                <w:color w:val="000000"/>
                <w:spacing w:val="-9"/>
                <w:w w:val="120"/>
                <w:sz w:val="24"/>
                <w:szCs w:val="24"/>
              </w:rPr>
              <w:t xml:space="preserve"> </w:t>
            </w:r>
            <w:proofErr w:type="spellStart"/>
            <w:r>
              <w:rPr>
                <w:rFonts w:ascii="Times New Roman" w:eastAsia="Times New Roman" w:hAnsi="Times New Roman" w:cs="Times New Roman"/>
                <w:color w:val="000000"/>
                <w:w w:val="120"/>
                <w:sz w:val="24"/>
                <w:szCs w:val="24"/>
              </w:rPr>
              <w:t>санна</w:t>
            </w:r>
            <w:proofErr w:type="spellEnd"/>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themeColor="text1"/>
                <w:w w:val="120"/>
                <w:sz w:val="24"/>
                <w:szCs w:val="24"/>
              </w:rPr>
              <w:t>Масдар</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themeColor="text1"/>
                <w:w w:val="120"/>
                <w:sz w:val="24"/>
                <w:szCs w:val="24"/>
              </w:rPr>
              <w:t>Куцдош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6.7</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color w:val="000000"/>
                <w:w w:val="120"/>
                <w:sz w:val="24"/>
                <w:szCs w:val="24"/>
              </w:rPr>
            </w:pPr>
            <w:proofErr w:type="spellStart"/>
            <w:r>
              <w:rPr>
                <w:rFonts w:ascii="Times New Roman" w:eastAsia="Times New Roman" w:hAnsi="Times New Roman" w:cs="Times New Roman"/>
                <w:color w:val="000000"/>
                <w:w w:val="120"/>
                <w:sz w:val="24"/>
                <w:szCs w:val="24"/>
              </w:rPr>
              <w:t>ГIуллакхан</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къамелан</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w w:val="120"/>
                <w:sz w:val="24"/>
                <w:szCs w:val="24"/>
              </w:rPr>
              <w:t>дакъош</w:t>
            </w:r>
            <w:proofErr w:type="spellEnd"/>
            <w:r>
              <w:rPr>
                <w:rFonts w:ascii="Times New Roman" w:eastAsia="Times New Roman" w:hAnsi="Times New Roman" w:cs="Times New Roman"/>
                <w:w w:val="120"/>
                <w:sz w:val="24"/>
                <w:szCs w:val="24"/>
              </w:rPr>
              <w:t xml:space="preserve"> </w:t>
            </w:r>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themeColor="text1"/>
                <w:w w:val="120"/>
                <w:sz w:val="24"/>
                <w:szCs w:val="24"/>
              </w:rPr>
              <w:t>ДештӀаьхье</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Хуттург</w:t>
            </w:r>
            <w:proofErr w:type="spellEnd"/>
            <w:r>
              <w:rPr>
                <w:rFonts w:ascii="Times New Roman" w:eastAsia="Times New Roman" w:hAnsi="Times New Roman" w:cs="Times New Roman"/>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themeColor="text1"/>
                <w:w w:val="120"/>
                <w:sz w:val="24"/>
                <w:szCs w:val="24"/>
              </w:rPr>
              <w:t>Дакъалг</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color w:val="000000" w:themeColor="text1"/>
                <w:w w:val="120"/>
                <w:sz w:val="24"/>
                <w:szCs w:val="24"/>
              </w:rPr>
            </w:pPr>
            <w:proofErr w:type="spellStart"/>
            <w:r>
              <w:rPr>
                <w:rFonts w:ascii="Times New Roman" w:eastAsia="Times New Roman" w:hAnsi="Times New Roman" w:cs="Times New Roman"/>
                <w:color w:val="000000" w:themeColor="text1"/>
                <w:w w:val="120"/>
                <w:sz w:val="24"/>
                <w:szCs w:val="24"/>
              </w:rPr>
              <w:t>Айдардош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7.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 xml:space="preserve"> </w:t>
            </w:r>
            <w:proofErr w:type="spellStart"/>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амийнарг</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карладаккхар</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еч</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аг</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дар</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8. ЖАМӀДАРАН ТАЛЛАР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Сочинени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Изложени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Талламан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белхаш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Программин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сахьтийн</w:t>
            </w:r>
            <w:proofErr w:type="spellEnd"/>
            <w:r>
              <w:rPr>
                <w:rFonts w:ascii="Times New Roman" w:eastAsia="Times New Roman" w:hAnsi="Times New Roman" w:cs="Times New Roman"/>
                <w:sz w:val="24"/>
                <w:szCs w:val="24"/>
                <w:lang w:eastAsia="ru-RU"/>
              </w:rPr>
              <w:t xml:space="preserve"> барам</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bl>
    <w:p w:rsidR="0072615A" w:rsidRDefault="0072615A" w:rsidP="0072615A">
      <w:pPr>
        <w:rPr>
          <w:rFonts w:ascii="Times New Roman" w:hAnsi="Times New Roman" w:cs="Times New Roman"/>
          <w:sz w:val="24"/>
          <w:szCs w:val="24"/>
        </w:rPr>
      </w:pPr>
    </w:p>
    <w:p w:rsidR="0072615A" w:rsidRDefault="0072615A" w:rsidP="0072615A">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2615A" w:rsidRDefault="0072615A" w:rsidP="0072615A">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2615A" w:rsidRDefault="0072615A" w:rsidP="0072615A">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2615A" w:rsidRDefault="0072615A" w:rsidP="0072615A">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t>НОХЧИЙН МЕТТАН ТЕМАТИКИН ПЛАНИРОВАНИ</w:t>
      </w:r>
    </w:p>
    <w:p w:rsidR="0072615A" w:rsidRDefault="0072615A" w:rsidP="0072615A">
      <w:pPr>
        <w:widowControl w:val="0"/>
        <w:autoSpaceDE w:val="0"/>
        <w:autoSpaceDN w:val="0"/>
        <w:spacing w:after="0" w:line="233" w:lineRule="exact"/>
        <w:jc w:val="center"/>
        <w:rPr>
          <w:rFonts w:ascii="Times New Roman" w:eastAsia="Cambria" w:hAnsi="Times New Roman" w:cs="Times New Roman"/>
          <w:w w:val="110"/>
          <w:sz w:val="28"/>
          <w:szCs w:val="28"/>
        </w:rPr>
      </w:pPr>
    </w:p>
    <w:p w:rsidR="0072615A" w:rsidRDefault="0072615A" w:rsidP="0072615A">
      <w:pPr>
        <w:pStyle w:val="a8"/>
        <w:widowControl w:val="0"/>
        <w:numPr>
          <w:ilvl w:val="0"/>
          <w:numId w:val="36"/>
        </w:numPr>
        <w:tabs>
          <w:tab w:val="left" w:pos="308"/>
        </w:tabs>
        <w:autoSpaceDE w:val="0"/>
        <w:autoSpaceDN w:val="0"/>
        <w:spacing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rsidR="0072615A" w:rsidRDefault="0072615A" w:rsidP="0072615A">
      <w:pPr>
        <w:spacing w:after="0" w:line="240" w:lineRule="auto"/>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lang w:eastAsia="ru-RU"/>
        </w:rPr>
        <w:t> </w:t>
      </w:r>
    </w:p>
    <w:tbl>
      <w:tblPr>
        <w:tblW w:w="9072"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639"/>
        <w:gridCol w:w="4174"/>
        <w:gridCol w:w="882"/>
        <w:gridCol w:w="759"/>
        <w:gridCol w:w="1004"/>
        <w:gridCol w:w="1614"/>
      </w:tblGrid>
      <w:tr w:rsidR="0072615A" w:rsidTr="008F5239">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br/>
              <w:t>п/п</w:t>
            </w:r>
          </w:p>
        </w:tc>
        <w:tc>
          <w:tcPr>
            <w:tcW w:w="48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Программин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дакъойн</w:t>
            </w:r>
            <w:proofErr w:type="spellEnd"/>
            <w:r>
              <w:rPr>
                <w:rFonts w:ascii="Times New Roman" w:eastAsia="Times New Roman" w:hAnsi="Times New Roman" w:cs="Times New Roman"/>
                <w:b/>
                <w:bCs/>
                <w:sz w:val="24"/>
                <w:szCs w:val="24"/>
                <w:lang w:eastAsia="ru-RU"/>
              </w:rPr>
              <w:t xml:space="preserve"> а, </w:t>
            </w:r>
            <w:proofErr w:type="spellStart"/>
            <w:r>
              <w:rPr>
                <w:rFonts w:ascii="Times New Roman" w:eastAsia="Times New Roman" w:hAnsi="Times New Roman" w:cs="Times New Roman"/>
                <w:b/>
                <w:bCs/>
                <w:sz w:val="24"/>
                <w:szCs w:val="24"/>
                <w:lang w:eastAsia="ru-RU"/>
              </w:rPr>
              <w:t>темийн</w:t>
            </w:r>
            <w:proofErr w:type="spellEnd"/>
            <w:r>
              <w:rPr>
                <w:rFonts w:ascii="Times New Roman" w:eastAsia="Times New Roman" w:hAnsi="Times New Roman" w:cs="Times New Roman"/>
                <w:b/>
                <w:bCs/>
                <w:sz w:val="24"/>
                <w:szCs w:val="24"/>
                <w:lang w:eastAsia="ru-RU"/>
              </w:rPr>
              <w:t xml:space="preserve"> а </w:t>
            </w:r>
            <w:proofErr w:type="spellStart"/>
            <w:r>
              <w:rPr>
                <w:rFonts w:ascii="Times New Roman" w:eastAsia="Times New Roman" w:hAnsi="Times New Roman" w:cs="Times New Roman"/>
                <w:b/>
                <w:bCs/>
                <w:sz w:val="24"/>
                <w:szCs w:val="24"/>
                <w:lang w:eastAsia="ru-RU"/>
              </w:rPr>
              <w:t>цӀераш</w:t>
            </w:r>
            <w:proofErr w:type="spellEnd"/>
          </w:p>
        </w:tc>
        <w:tc>
          <w:tcPr>
            <w:tcW w:w="297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Сахьтийн</w:t>
            </w:r>
            <w:proofErr w:type="spellEnd"/>
            <w:r>
              <w:rPr>
                <w:rFonts w:ascii="Times New Roman" w:eastAsia="Times New Roman" w:hAnsi="Times New Roman" w:cs="Times New Roman"/>
                <w:b/>
                <w:bCs/>
                <w:sz w:val="24"/>
                <w:szCs w:val="24"/>
                <w:lang w:eastAsia="ru-RU"/>
              </w:rPr>
              <w:t xml:space="preserve"> барам</w:t>
            </w:r>
          </w:p>
        </w:tc>
        <w:tc>
          <w:tcPr>
            <w:tcW w:w="1843"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Электронни</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дешаран</w:t>
            </w:r>
            <w:proofErr w:type="spellEnd"/>
            <w:r>
              <w:rPr>
                <w:rFonts w:ascii="Times New Roman" w:eastAsia="Times New Roman" w:hAnsi="Times New Roman" w:cs="Times New Roman"/>
                <w:b/>
                <w:bCs/>
                <w:sz w:val="24"/>
                <w:szCs w:val="24"/>
                <w:lang w:eastAsia="ru-RU"/>
              </w:rPr>
              <w:t xml:space="preserve"> ресурс</w:t>
            </w:r>
          </w:p>
        </w:tc>
      </w:tr>
      <w:tr w:rsidR="0072615A" w:rsidTr="008F5239">
        <w:trPr>
          <w:cantSplit/>
          <w:trHeight w:val="789"/>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4818"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Декъан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сахьташ</w:t>
            </w:r>
            <w:proofErr w:type="spellEnd"/>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Талламан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белхаш</w:t>
            </w:r>
            <w:proofErr w:type="spellEnd"/>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Кхоллараллин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белхаш</w:t>
            </w:r>
            <w:proofErr w:type="spellEnd"/>
          </w:p>
        </w:tc>
        <w:tc>
          <w:tcPr>
            <w:tcW w:w="1843"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rPr>
          <w:cantSplit/>
          <w:trHeight w:val="336"/>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1.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0"/>
                <w:szCs w:val="20"/>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0"/>
                <w:szCs w:val="20"/>
                <w:lang w:eastAsia="ru-RU"/>
              </w:rPr>
            </w:pPr>
          </w:p>
        </w:tc>
        <w:tc>
          <w:tcPr>
            <w:tcW w:w="184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rPr>
          <w:trHeight w:val="108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амийнарг</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карладаккхар</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2. МАТТАХ ЛАЬЦНА ЙУКЪАРА ХААМАШ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rPr>
          <w:trHeight w:val="85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both"/>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Нохчийн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мотт</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Кавказан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кхечу</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къаьмнийн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меттанашна</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йукъахь</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3. МОТТ А, КЪАМЕЛ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right="-108"/>
              <w:rPr>
                <w:rFonts w:ascii="Times New Roman" w:eastAsia="Cambria" w:hAnsi="Times New Roman"/>
                <w:w w:val="110"/>
                <w:sz w:val="24"/>
              </w:rPr>
            </w:pPr>
            <w:proofErr w:type="spellStart"/>
            <w:r>
              <w:rPr>
                <w:rFonts w:ascii="Times New Roman" w:eastAsia="Cambria" w:hAnsi="Times New Roman"/>
                <w:w w:val="110"/>
                <w:sz w:val="24"/>
              </w:rPr>
              <w:t>Къамелан</w:t>
            </w:r>
            <w:proofErr w:type="spellEnd"/>
            <w:r>
              <w:rPr>
                <w:rFonts w:ascii="Times New Roman" w:eastAsia="Cambria" w:hAnsi="Times New Roman"/>
                <w:w w:val="110"/>
                <w:sz w:val="24"/>
              </w:rPr>
              <w:t xml:space="preserve"> </w:t>
            </w:r>
            <w:proofErr w:type="spellStart"/>
            <w:r>
              <w:rPr>
                <w:rFonts w:ascii="Times New Roman" w:eastAsia="Cambria" w:hAnsi="Times New Roman"/>
                <w:w w:val="110"/>
                <w:sz w:val="24"/>
              </w:rPr>
              <w:t>тайпанаш</w:t>
            </w:r>
            <w:proofErr w:type="spellEnd"/>
            <w:r>
              <w:rPr>
                <w:rFonts w:ascii="Times New Roman" w:eastAsia="Cambria" w:hAnsi="Times New Roman"/>
                <w:w w:val="110"/>
                <w:sz w:val="24"/>
              </w:rPr>
              <w:t>.</w:t>
            </w:r>
            <w:r>
              <w:rPr>
                <w:rFonts w:ascii="Times New Roman" w:eastAsia="Cambria" w:hAnsi="Times New Roman"/>
                <w:spacing w:val="1"/>
                <w:w w:val="110"/>
                <w:sz w:val="24"/>
              </w:rPr>
              <w:t xml:space="preserve"> </w:t>
            </w:r>
            <w:proofErr w:type="gramStart"/>
            <w:r>
              <w:rPr>
                <w:rFonts w:ascii="Times New Roman" w:eastAsia="Cambria" w:hAnsi="Times New Roman"/>
                <w:w w:val="110"/>
                <w:sz w:val="24"/>
              </w:rPr>
              <w:t>Монолог</w:t>
            </w:r>
            <w:proofErr w:type="gramEnd"/>
            <w:r>
              <w:rPr>
                <w:rFonts w:ascii="Times New Roman" w:eastAsia="Cambria" w:hAnsi="Times New Roman"/>
                <w:spacing w:val="25"/>
                <w:w w:val="110"/>
                <w:sz w:val="24"/>
              </w:rPr>
              <w:t xml:space="preserve"> </w:t>
            </w:r>
            <w:r>
              <w:rPr>
                <w:rFonts w:ascii="Times New Roman" w:eastAsia="Cambria" w:hAnsi="Times New Roman"/>
                <w:w w:val="110"/>
                <w:sz w:val="24"/>
              </w:rPr>
              <w:t>а,</w:t>
            </w:r>
            <w:r>
              <w:rPr>
                <w:rFonts w:ascii="Times New Roman" w:eastAsia="Cambria" w:hAnsi="Times New Roman"/>
                <w:spacing w:val="26"/>
                <w:w w:val="110"/>
                <w:sz w:val="24"/>
              </w:rPr>
              <w:t xml:space="preserve"> </w:t>
            </w:r>
            <w:r>
              <w:rPr>
                <w:rFonts w:ascii="Times New Roman" w:eastAsia="Cambria" w:hAnsi="Times New Roman"/>
                <w:w w:val="110"/>
                <w:sz w:val="24"/>
              </w:rPr>
              <w:t>диалог а.</w:t>
            </w:r>
            <w:r>
              <w:rPr>
                <w:rFonts w:ascii="Times New Roman" w:eastAsia="Cambria" w:hAnsi="Times New Roman"/>
                <w:spacing w:val="-41"/>
                <w:w w:val="110"/>
                <w:sz w:val="24"/>
              </w:rPr>
              <w:t xml:space="preserve"> </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Cambria" w:hAnsi="Times New Roman"/>
                <w:w w:val="110"/>
                <w:sz w:val="24"/>
              </w:rPr>
              <w:t>Церан</w:t>
            </w:r>
            <w:proofErr w:type="spellEnd"/>
            <w:r>
              <w:rPr>
                <w:rFonts w:ascii="Times New Roman" w:eastAsia="Cambria" w:hAnsi="Times New Roman"/>
                <w:w w:val="110"/>
                <w:sz w:val="24"/>
              </w:rPr>
              <w:t xml:space="preserve"> </w:t>
            </w:r>
            <w:proofErr w:type="spellStart"/>
            <w:r>
              <w:rPr>
                <w:rFonts w:ascii="Times New Roman" w:eastAsia="Cambria" w:hAnsi="Times New Roman"/>
                <w:w w:val="110"/>
                <w:sz w:val="24"/>
              </w:rPr>
              <w:t>тайпанаш</w:t>
            </w:r>
            <w:proofErr w:type="spellEnd"/>
            <w:r>
              <w:rPr>
                <w:rFonts w:ascii="Times New Roman" w:eastAsia="Times New Roman" w:hAnsi="Times New Roman" w:cs="Times New Roman"/>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Дакъа</w:t>
            </w:r>
            <w:proofErr w:type="spellEnd"/>
            <w:r>
              <w:rPr>
                <w:rFonts w:ascii="Times New Roman" w:eastAsia="Times New Roman" w:hAnsi="Times New Roman" w:cs="Times New Roman"/>
                <w:b/>
                <w:bCs/>
                <w:sz w:val="24"/>
                <w:szCs w:val="24"/>
                <w:lang w:eastAsia="ru-RU"/>
              </w:rPr>
              <w:t xml:space="preserve"> 4. ТЕКСТ</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rPr>
          <w:trHeight w:val="105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firstLine="45"/>
              <w:rPr>
                <w:rFonts w:ascii="Times New Roman" w:eastAsia="Times New Roman" w:hAnsi="Times New Roman"/>
                <w:spacing w:val="-1"/>
                <w:w w:val="120"/>
                <w:sz w:val="24"/>
                <w:szCs w:val="28"/>
              </w:rPr>
            </w:pPr>
            <w:proofErr w:type="gramStart"/>
            <w:r>
              <w:rPr>
                <w:rFonts w:ascii="Times New Roman" w:eastAsia="Times New Roman" w:hAnsi="Times New Roman"/>
                <w:spacing w:val="-1"/>
                <w:w w:val="120"/>
                <w:sz w:val="24"/>
                <w:szCs w:val="28"/>
              </w:rPr>
              <w:t>Текст</w:t>
            </w:r>
            <w:proofErr w:type="gramEnd"/>
            <w:r>
              <w:rPr>
                <w:rFonts w:ascii="Times New Roman" w:eastAsia="Times New Roman" w:hAnsi="Times New Roman"/>
                <w:w w:val="115"/>
                <w:sz w:val="24"/>
                <w:szCs w:val="28"/>
              </w:rPr>
              <w:t xml:space="preserve"> </w:t>
            </w:r>
            <w:r>
              <w:rPr>
                <w:rFonts w:ascii="Times New Roman" w:eastAsia="Times New Roman" w:hAnsi="Times New Roman"/>
                <w:spacing w:val="-1"/>
                <w:w w:val="120"/>
                <w:sz w:val="24"/>
                <w:szCs w:val="28"/>
              </w:rPr>
              <w:t>а</w:t>
            </w:r>
            <w:r>
              <w:rPr>
                <w:rFonts w:ascii="Times New Roman" w:eastAsia="Times New Roman" w:hAnsi="Times New Roman"/>
                <w:w w:val="115"/>
                <w:sz w:val="24"/>
                <w:szCs w:val="28"/>
              </w:rPr>
              <w:t xml:space="preserve">, </w:t>
            </w:r>
            <w:proofErr w:type="spellStart"/>
            <w:r>
              <w:rPr>
                <w:rFonts w:ascii="Times New Roman" w:eastAsia="Times New Roman" w:hAnsi="Times New Roman"/>
                <w:spacing w:val="-1"/>
                <w:w w:val="120"/>
                <w:sz w:val="24"/>
                <w:szCs w:val="28"/>
              </w:rPr>
              <w:t>цуьнан</w:t>
            </w:r>
            <w:proofErr w:type="spellEnd"/>
            <w:r>
              <w:rPr>
                <w:rFonts w:ascii="Times New Roman" w:eastAsia="Times New Roman" w:hAnsi="Times New Roman"/>
                <w:spacing w:val="-1"/>
                <w:w w:val="120"/>
                <w:sz w:val="24"/>
                <w:szCs w:val="28"/>
              </w:rPr>
              <w:t xml:space="preserve"> </w:t>
            </w:r>
            <w:proofErr w:type="spellStart"/>
            <w:r>
              <w:rPr>
                <w:rFonts w:ascii="Times New Roman" w:eastAsia="Times New Roman" w:hAnsi="Times New Roman"/>
                <w:spacing w:val="-1"/>
                <w:w w:val="120"/>
                <w:sz w:val="24"/>
                <w:szCs w:val="28"/>
              </w:rPr>
              <w:t>коьрта</w:t>
            </w:r>
            <w:proofErr w:type="spellEnd"/>
            <w:r>
              <w:rPr>
                <w:rFonts w:ascii="Times New Roman" w:eastAsia="Times New Roman" w:hAnsi="Times New Roman"/>
                <w:spacing w:val="-1"/>
                <w:w w:val="120"/>
                <w:sz w:val="24"/>
                <w:szCs w:val="28"/>
              </w:rPr>
              <w:t xml:space="preserve"> </w:t>
            </w:r>
            <w:proofErr w:type="spellStart"/>
            <w:r>
              <w:rPr>
                <w:rFonts w:ascii="Times New Roman" w:eastAsia="Times New Roman" w:hAnsi="Times New Roman"/>
                <w:spacing w:val="-1"/>
                <w:w w:val="120"/>
                <w:sz w:val="24"/>
                <w:szCs w:val="28"/>
              </w:rPr>
              <w:t>билгалонаш</w:t>
            </w:r>
            <w:proofErr w:type="spellEnd"/>
            <w:r>
              <w:rPr>
                <w:rFonts w:ascii="Times New Roman" w:eastAsia="Times New Roman" w:hAnsi="Times New Roman"/>
                <w:spacing w:val="-1"/>
                <w:w w:val="120"/>
                <w:sz w:val="24"/>
                <w:szCs w:val="28"/>
              </w:rPr>
              <w:t xml:space="preserve"> а.</w:t>
            </w:r>
          </w:p>
          <w:p w:rsidR="0072615A" w:rsidRDefault="0072615A" w:rsidP="00624094">
            <w:pPr>
              <w:spacing w:after="0" w:line="240" w:lineRule="auto"/>
              <w:ind w:right="154" w:firstLine="45"/>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Къамелан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функцинальни</w:t>
            </w:r>
            <w:r>
              <w:rPr>
                <w:rFonts w:ascii="Times New Roman" w:eastAsia="Times New Roman" w:hAnsi="Times New Roman"/>
                <w:w w:val="115"/>
                <w:sz w:val="24"/>
                <w:szCs w:val="28"/>
              </w:rPr>
              <w:t>-</w:t>
            </w:r>
            <w:r>
              <w:rPr>
                <w:rFonts w:ascii="Times New Roman" w:eastAsia="Times New Roman" w:hAnsi="Times New Roman"/>
                <w:w w:val="120"/>
                <w:sz w:val="24"/>
                <w:szCs w:val="28"/>
              </w:rPr>
              <w:t>маьIнин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тайпанаш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firstLine="45"/>
              <w:rPr>
                <w:rFonts w:ascii="Times New Roman" w:eastAsia="Times New Roman" w:hAnsi="Times New Roman"/>
                <w:sz w:val="24"/>
                <w:szCs w:val="28"/>
              </w:rPr>
            </w:pPr>
            <w:proofErr w:type="spellStart"/>
            <w:r>
              <w:rPr>
                <w:rFonts w:ascii="Times New Roman" w:eastAsia="Times New Roman" w:hAnsi="Times New Roman"/>
                <w:spacing w:val="-1"/>
                <w:w w:val="120"/>
                <w:sz w:val="24"/>
                <w:szCs w:val="28"/>
              </w:rPr>
              <w:t>Текстан</w:t>
            </w:r>
            <w:proofErr w:type="spellEnd"/>
            <w:r>
              <w:rPr>
                <w:rFonts w:ascii="Times New Roman" w:eastAsia="Times New Roman" w:hAnsi="Times New Roman"/>
                <w:spacing w:val="-1"/>
                <w:w w:val="120"/>
                <w:sz w:val="24"/>
                <w:szCs w:val="28"/>
              </w:rPr>
              <w:t xml:space="preserve"> </w:t>
            </w:r>
            <w:proofErr w:type="spellStart"/>
            <w:r>
              <w:rPr>
                <w:rFonts w:ascii="Times New Roman" w:eastAsia="Times New Roman" w:hAnsi="Times New Roman"/>
                <w:spacing w:val="-1"/>
                <w:w w:val="120"/>
                <w:sz w:val="24"/>
                <w:szCs w:val="28"/>
              </w:rPr>
              <w:t>маьӀнин</w:t>
            </w:r>
            <w:proofErr w:type="spellEnd"/>
            <w:r>
              <w:rPr>
                <w:rFonts w:ascii="Times New Roman" w:eastAsia="Times New Roman" w:hAnsi="Times New Roman"/>
                <w:spacing w:val="-1"/>
                <w:w w:val="120"/>
                <w:sz w:val="24"/>
                <w:szCs w:val="28"/>
              </w:rPr>
              <w:t xml:space="preserve"> анализ.</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spacing w:val="-1"/>
                <w:w w:val="120"/>
                <w:sz w:val="24"/>
                <w:szCs w:val="28"/>
              </w:rPr>
              <w:t>Текстан</w:t>
            </w:r>
            <w:proofErr w:type="spellEnd"/>
            <w:r>
              <w:rPr>
                <w:rFonts w:ascii="Times New Roman" w:eastAsia="Times New Roman" w:hAnsi="Times New Roman"/>
                <w:spacing w:val="-1"/>
                <w:w w:val="120"/>
                <w:sz w:val="24"/>
                <w:szCs w:val="28"/>
              </w:rPr>
              <w:t xml:space="preserve"> </w:t>
            </w:r>
            <w:proofErr w:type="spellStart"/>
            <w:r>
              <w:rPr>
                <w:rFonts w:ascii="Times New Roman" w:eastAsia="Times New Roman" w:hAnsi="Times New Roman"/>
                <w:spacing w:val="-1"/>
                <w:w w:val="120"/>
                <w:sz w:val="24"/>
                <w:szCs w:val="28"/>
              </w:rPr>
              <w:t>хаамаш</w:t>
            </w:r>
            <w:proofErr w:type="spellEnd"/>
            <w:r>
              <w:rPr>
                <w:rFonts w:ascii="Times New Roman" w:eastAsia="Times New Roman" w:hAnsi="Times New Roman"/>
                <w:spacing w:val="-1"/>
                <w:w w:val="120"/>
                <w:sz w:val="24"/>
                <w:szCs w:val="28"/>
              </w:rPr>
              <w:t xml:space="preserve"> </w:t>
            </w:r>
            <w:proofErr w:type="spellStart"/>
            <w:r>
              <w:rPr>
                <w:rFonts w:ascii="Times New Roman" w:eastAsia="Times New Roman" w:hAnsi="Times New Roman"/>
                <w:spacing w:val="-1"/>
                <w:w w:val="120"/>
                <w:sz w:val="24"/>
                <w:szCs w:val="28"/>
              </w:rPr>
              <w:t>хийцар</w:t>
            </w:r>
            <w:proofErr w:type="spellEnd"/>
            <w:r>
              <w:rPr>
                <w:rFonts w:ascii="Times New Roman" w:eastAsia="Times New Roman" w:hAnsi="Times New Roman" w:cs="Times New Roman"/>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5. МЕТТАН ФУНКЦИОНАЛЬНИ ТАЙПАНАШ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tabs>
                <w:tab w:val="left" w:pos="567"/>
              </w:tabs>
              <w:spacing w:after="0" w:line="240" w:lineRule="auto"/>
              <w:ind w:right="155" w:firstLine="45"/>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ГIуллакхан</w:t>
            </w:r>
            <w:proofErr w:type="spellEnd"/>
            <w:r>
              <w:rPr>
                <w:rFonts w:ascii="Times New Roman" w:eastAsia="Times New Roman" w:hAnsi="Times New Roman"/>
                <w:w w:val="115"/>
                <w:sz w:val="24"/>
                <w:szCs w:val="28"/>
              </w:rPr>
              <w:t xml:space="preserve"> </w:t>
            </w:r>
            <w:r>
              <w:rPr>
                <w:rFonts w:ascii="Times New Roman" w:eastAsia="Times New Roman" w:hAnsi="Times New Roman"/>
                <w:w w:val="120"/>
                <w:sz w:val="24"/>
                <w:szCs w:val="28"/>
              </w:rPr>
              <w:t xml:space="preserve">стиль. </w:t>
            </w:r>
            <w:proofErr w:type="spellStart"/>
            <w:r>
              <w:rPr>
                <w:rFonts w:ascii="Times New Roman" w:eastAsia="Times New Roman" w:hAnsi="Times New Roman"/>
                <w:w w:val="120"/>
                <w:sz w:val="24"/>
                <w:szCs w:val="28"/>
              </w:rPr>
              <w:t>ГIуллакхан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стилан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жанраш</w:t>
            </w:r>
            <w:proofErr w:type="spellEnd"/>
            <w:r>
              <w:rPr>
                <w:rFonts w:ascii="Times New Roman" w:eastAsia="Times New Roman" w:hAnsi="Times New Roman"/>
                <w:w w:val="120"/>
                <w:sz w:val="24"/>
                <w:szCs w:val="28"/>
              </w:rPr>
              <w:t>.</w:t>
            </w:r>
          </w:p>
          <w:p w:rsidR="0072615A" w:rsidRDefault="0072615A" w:rsidP="00624094">
            <w:pPr>
              <w:spacing w:before="51" w:after="0" w:line="240" w:lineRule="auto"/>
              <w:ind w:right="-108"/>
              <w:rPr>
                <w:rFonts w:ascii="Times New Roman" w:eastAsia="Cambria" w:hAnsi="Times New Roman"/>
                <w:w w:val="105"/>
                <w:sz w:val="24"/>
                <w:szCs w:val="18"/>
              </w:rPr>
            </w:pPr>
            <w:proofErr w:type="spellStart"/>
            <w:r>
              <w:rPr>
                <w:rFonts w:ascii="Times New Roman" w:eastAsia="Times New Roman" w:hAnsi="Times New Roman"/>
                <w:w w:val="120"/>
                <w:sz w:val="24"/>
                <w:szCs w:val="28"/>
              </w:rPr>
              <w:t>Iилманан</w:t>
            </w:r>
            <w:proofErr w:type="spellEnd"/>
            <w:r>
              <w:rPr>
                <w:rFonts w:ascii="Times New Roman" w:eastAsia="Times New Roman" w:hAnsi="Times New Roman"/>
                <w:w w:val="120"/>
                <w:sz w:val="24"/>
                <w:szCs w:val="28"/>
              </w:rPr>
              <w:t xml:space="preserve"> стиль.</w:t>
            </w:r>
            <w:r>
              <w:rPr>
                <w:rFonts w:ascii="Times New Roman" w:eastAsia="Cambria" w:hAnsi="Times New Roman"/>
                <w:w w:val="105"/>
                <w:sz w:val="24"/>
                <w:szCs w:val="18"/>
              </w:rPr>
              <w:t xml:space="preserve"> </w:t>
            </w:r>
            <w:proofErr w:type="spellStart"/>
            <w:r>
              <w:rPr>
                <w:rFonts w:ascii="Times New Roman" w:eastAsia="Times New Roman" w:hAnsi="Times New Roman"/>
                <w:w w:val="120"/>
                <w:sz w:val="24"/>
                <w:szCs w:val="28"/>
              </w:rPr>
              <w:t>Iилманан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стилан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жанраш</w:t>
            </w:r>
            <w:proofErr w:type="spellEnd"/>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МЕТТАН КЪЕПЕ</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6</w:t>
            </w:r>
            <w:r>
              <w:rPr>
                <w:rFonts w:ascii="Times New Roman" w:eastAsia="Times New Roman" w:hAnsi="Times New Roman" w:cs="Times New Roman"/>
                <w:b/>
                <w:sz w:val="24"/>
                <w:szCs w:val="24"/>
                <w:lang w:eastAsia="ru-RU"/>
              </w:rPr>
              <w:softHyphen/>
              <w:t>. СИНТАКСИС. КЪАМЕЛАН ОЬЗДАНГАЛЛА. ПУНКТУАЦИ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spacing w:val="7"/>
                <w:w w:val="120"/>
                <w:sz w:val="24"/>
                <w:szCs w:val="28"/>
              </w:rPr>
            </w:pPr>
            <w:r>
              <w:rPr>
                <w:rFonts w:ascii="Times New Roman" w:eastAsia="Times New Roman" w:hAnsi="Times New Roman"/>
                <w:w w:val="120"/>
                <w:sz w:val="24"/>
                <w:szCs w:val="28"/>
              </w:rPr>
              <w:t>Синтаксис</w:t>
            </w:r>
            <w:r>
              <w:rPr>
                <w:rFonts w:ascii="Times New Roman" w:eastAsia="Times New Roman" w:hAnsi="Times New Roman"/>
                <w:spacing w:val="7"/>
                <w:w w:val="120"/>
                <w:sz w:val="24"/>
                <w:szCs w:val="28"/>
              </w:rPr>
              <w:t xml:space="preserve"> </w:t>
            </w:r>
            <w:proofErr w:type="spellStart"/>
            <w:r>
              <w:rPr>
                <w:rFonts w:ascii="Times New Roman" w:eastAsia="Times New Roman" w:hAnsi="Times New Roman"/>
                <w:w w:val="120"/>
                <w:sz w:val="24"/>
                <w:szCs w:val="28"/>
              </w:rPr>
              <w:t>лингвистикин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дакъа</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санна</w:t>
            </w:r>
            <w:proofErr w:type="spellEnd"/>
            <w:r>
              <w:rPr>
                <w:rFonts w:ascii="Times New Roman" w:eastAsia="Times New Roman" w:hAnsi="Times New Roman"/>
                <w:w w:val="120"/>
                <w:sz w:val="24"/>
                <w:szCs w:val="28"/>
              </w:rPr>
              <w:t>.</w:t>
            </w:r>
          </w:p>
          <w:p w:rsidR="0072615A" w:rsidRDefault="0072615A" w:rsidP="00624094">
            <w:pPr>
              <w:spacing w:after="0" w:line="240" w:lineRule="auto"/>
              <w:ind w:right="-108"/>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Пунктуаци</w:t>
            </w:r>
            <w:proofErr w:type="spellEnd"/>
            <w:r>
              <w:rPr>
                <w:rFonts w:ascii="Times New Roman" w:eastAsia="Times New Roman" w:hAnsi="Times New Roman"/>
                <w:w w:val="120"/>
                <w:sz w:val="24"/>
                <w:szCs w:val="28"/>
              </w:rPr>
              <w:t>.</w:t>
            </w:r>
            <w:r>
              <w:rPr>
                <w:rFonts w:ascii="Times New Roman" w:eastAsia="Times New Roman" w:hAnsi="Times New Roman"/>
                <w:spacing w:val="11"/>
                <w:w w:val="120"/>
                <w:sz w:val="24"/>
                <w:szCs w:val="28"/>
              </w:rPr>
              <w:t xml:space="preserve"> </w:t>
            </w:r>
            <w:proofErr w:type="spellStart"/>
            <w:r>
              <w:rPr>
                <w:rFonts w:ascii="Times New Roman" w:eastAsia="Times New Roman" w:hAnsi="Times New Roman"/>
                <w:spacing w:val="11"/>
                <w:w w:val="120"/>
                <w:sz w:val="24"/>
                <w:szCs w:val="28"/>
              </w:rPr>
              <w:t>Сацаран</w:t>
            </w:r>
            <w:proofErr w:type="spellEnd"/>
            <w:r>
              <w:rPr>
                <w:rFonts w:ascii="Times New Roman" w:eastAsia="Times New Roman" w:hAnsi="Times New Roman"/>
                <w:spacing w:val="11"/>
                <w:w w:val="120"/>
                <w:sz w:val="24"/>
                <w:szCs w:val="28"/>
              </w:rPr>
              <w:t xml:space="preserve"> </w:t>
            </w:r>
            <w:proofErr w:type="spellStart"/>
            <w:r>
              <w:rPr>
                <w:rFonts w:ascii="Times New Roman" w:eastAsia="Times New Roman" w:hAnsi="Times New Roman"/>
                <w:w w:val="120"/>
                <w:sz w:val="24"/>
                <w:szCs w:val="28"/>
              </w:rPr>
              <w:t>хьаьркийн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функцеш</w:t>
            </w:r>
            <w:proofErr w:type="spellEnd"/>
            <w:r>
              <w:rPr>
                <w:rFonts w:ascii="Times New Roman" w:eastAsia="Times New Roman" w:hAnsi="Times New Roman"/>
                <w:sz w:val="24"/>
                <w:szCs w:val="24"/>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rPr>
          <w:trHeight w:val="60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firstLine="45"/>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Дешнийн</w:t>
            </w:r>
            <w:proofErr w:type="spellEnd"/>
            <w:r>
              <w:rPr>
                <w:rFonts w:ascii="Times New Roman" w:eastAsia="Times New Roman" w:hAnsi="Times New Roman"/>
                <w:w w:val="120"/>
                <w:sz w:val="24"/>
                <w:szCs w:val="28"/>
              </w:rPr>
              <w:t xml:space="preserve"> </w:t>
            </w:r>
            <w:proofErr w:type="spellStart"/>
            <w:proofErr w:type="gramStart"/>
            <w:r>
              <w:rPr>
                <w:rFonts w:ascii="Times New Roman" w:eastAsia="Times New Roman" w:hAnsi="Times New Roman"/>
                <w:w w:val="120"/>
                <w:sz w:val="24"/>
                <w:szCs w:val="28"/>
              </w:rPr>
              <w:t>цхьаьнакхетар</w:t>
            </w:r>
            <w:proofErr w:type="spellEnd"/>
            <w:proofErr w:type="gramEnd"/>
            <w:r>
              <w:rPr>
                <w:rFonts w:ascii="Times New Roman" w:eastAsia="Times New Roman" w:hAnsi="Times New Roman"/>
                <w:w w:val="120"/>
                <w:sz w:val="24"/>
                <w:szCs w:val="28"/>
              </w:rPr>
              <w:t xml:space="preserve"> а, </w:t>
            </w:r>
            <w:proofErr w:type="spellStart"/>
            <w:r>
              <w:rPr>
                <w:rFonts w:ascii="Times New Roman" w:eastAsia="Times New Roman" w:hAnsi="Times New Roman"/>
                <w:w w:val="120"/>
                <w:sz w:val="24"/>
                <w:szCs w:val="28"/>
              </w:rPr>
              <w:t>цуьнан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билгалонаш</w:t>
            </w:r>
            <w:proofErr w:type="spellEnd"/>
            <w:r>
              <w:rPr>
                <w:rFonts w:ascii="Times New Roman" w:eastAsia="Times New Roman" w:hAnsi="Times New Roman"/>
                <w:w w:val="120"/>
                <w:sz w:val="24"/>
                <w:szCs w:val="28"/>
              </w:rPr>
              <w:t xml:space="preserve"> а</w:t>
            </w:r>
            <w:r>
              <w:rPr>
                <w:rFonts w:ascii="Times New Roman" w:eastAsia="Times New Roman" w:hAnsi="Times New Roman"/>
                <w:w w:val="115"/>
                <w:sz w:val="24"/>
                <w:szCs w:val="28"/>
              </w:rPr>
              <w:t>.</w:t>
            </w:r>
          </w:p>
          <w:p w:rsidR="0072615A" w:rsidRDefault="0072615A" w:rsidP="00624094">
            <w:pPr>
              <w:spacing w:after="0" w:line="240" w:lineRule="auto"/>
              <w:ind w:right="-108"/>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lastRenderedPageBreak/>
              <w:t>Коьртачу</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дешан</w:t>
            </w:r>
            <w:proofErr w:type="spellEnd"/>
            <w:r>
              <w:rPr>
                <w:rFonts w:ascii="Times New Roman" w:eastAsia="Times New Roman" w:hAnsi="Times New Roman"/>
                <w:w w:val="120"/>
                <w:sz w:val="24"/>
                <w:szCs w:val="28"/>
              </w:rPr>
              <w:t xml:space="preserve"> морфологически </w:t>
            </w:r>
            <w:proofErr w:type="spellStart"/>
            <w:r>
              <w:rPr>
                <w:rFonts w:ascii="Times New Roman" w:eastAsia="Times New Roman" w:hAnsi="Times New Roman"/>
                <w:w w:val="120"/>
                <w:sz w:val="24"/>
                <w:szCs w:val="28"/>
              </w:rPr>
              <w:t>билгалонашка</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хьаьжжина</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дешнийн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цхьаьнакхетаран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тайпанаш</w:t>
            </w:r>
            <w:proofErr w:type="spellEnd"/>
            <w:r>
              <w:rPr>
                <w:rFonts w:ascii="Times New Roman" w:eastAsia="Times New Roman" w:hAnsi="Times New Roman"/>
                <w:w w:val="120"/>
                <w:sz w:val="24"/>
                <w:szCs w:val="28"/>
              </w:rPr>
              <w:t>.</w:t>
            </w:r>
            <w:r>
              <w:rPr>
                <w:rFonts w:ascii="Times New Roman" w:eastAsia="Cambria" w:hAnsi="Times New Roman"/>
                <w:spacing w:val="-1"/>
                <w:w w:val="110"/>
                <w:sz w:val="24"/>
                <w:szCs w:val="24"/>
              </w:rPr>
              <w:t xml:space="preserve"> </w:t>
            </w:r>
            <w:proofErr w:type="spellStart"/>
            <w:r>
              <w:rPr>
                <w:rFonts w:ascii="Times New Roman" w:eastAsia="Times New Roman" w:hAnsi="Times New Roman"/>
                <w:w w:val="120"/>
                <w:sz w:val="24"/>
                <w:szCs w:val="28"/>
              </w:rPr>
              <w:t>Дешнийн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цхьаьнакхетарехь</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карарчу</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уьйран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кепаш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rPr>
          <w:trHeight w:val="108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w w:val="120"/>
                <w:sz w:val="24"/>
                <w:szCs w:val="28"/>
              </w:rPr>
            </w:pPr>
            <w:proofErr w:type="spellStart"/>
            <w:proofErr w:type="gramStart"/>
            <w:r>
              <w:rPr>
                <w:rFonts w:ascii="Times New Roman" w:eastAsia="Times New Roman" w:hAnsi="Times New Roman"/>
                <w:w w:val="120"/>
                <w:sz w:val="24"/>
                <w:szCs w:val="28"/>
              </w:rPr>
              <w:t>Предложени</w:t>
            </w:r>
            <w:proofErr w:type="spellEnd"/>
            <w:proofErr w:type="gramEnd"/>
            <w:r>
              <w:rPr>
                <w:rFonts w:ascii="Times New Roman" w:eastAsia="Times New Roman" w:hAnsi="Times New Roman"/>
                <w:w w:val="120"/>
                <w:sz w:val="24"/>
                <w:szCs w:val="28"/>
              </w:rPr>
              <w:t xml:space="preserve"> а, </w:t>
            </w:r>
            <w:proofErr w:type="spellStart"/>
            <w:r>
              <w:rPr>
                <w:rFonts w:ascii="Times New Roman" w:eastAsia="Times New Roman" w:hAnsi="Times New Roman"/>
                <w:w w:val="120"/>
                <w:sz w:val="24"/>
                <w:szCs w:val="28"/>
              </w:rPr>
              <w:t>цуьнан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коьрта</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билгалонаш</w:t>
            </w:r>
            <w:proofErr w:type="spellEnd"/>
            <w:r>
              <w:rPr>
                <w:rFonts w:ascii="Times New Roman" w:eastAsia="Times New Roman" w:hAnsi="Times New Roman"/>
                <w:w w:val="120"/>
                <w:sz w:val="24"/>
                <w:szCs w:val="28"/>
              </w:rPr>
              <w:t xml:space="preserve"> а.</w:t>
            </w:r>
          </w:p>
          <w:p w:rsidR="0072615A" w:rsidRDefault="0072615A" w:rsidP="00624094">
            <w:pPr>
              <w:spacing w:after="0" w:line="240" w:lineRule="auto"/>
              <w:rPr>
                <w:rFonts w:ascii="Times New Roman" w:eastAsia="Times New Roman" w:hAnsi="Times New Roman"/>
                <w:sz w:val="24"/>
              </w:rPr>
            </w:pPr>
            <w:proofErr w:type="spellStart"/>
            <w:r>
              <w:rPr>
                <w:rFonts w:ascii="Times New Roman" w:eastAsia="Times New Roman" w:hAnsi="Times New Roman"/>
                <w:w w:val="120"/>
                <w:sz w:val="24"/>
                <w:szCs w:val="28"/>
              </w:rPr>
              <w:t>Предложенийн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тайпанаш</w:t>
            </w:r>
            <w:proofErr w:type="spellEnd"/>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both"/>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ШинахIоттаман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предложени</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Предложенин</w:t>
            </w:r>
            <w:proofErr w:type="spellEnd"/>
            <w:r>
              <w:rPr>
                <w:rFonts w:ascii="Times New Roman" w:eastAsia="Times New Roman" w:hAnsi="Times New Roman"/>
                <w:bCs/>
                <w:iCs/>
                <w:w w:val="125"/>
                <w:sz w:val="24"/>
                <w:szCs w:val="28"/>
              </w:rPr>
              <w:t xml:space="preserve"> </w:t>
            </w:r>
            <w:proofErr w:type="spellStart"/>
            <w:r>
              <w:rPr>
                <w:rFonts w:ascii="Times New Roman" w:eastAsia="Times New Roman" w:hAnsi="Times New Roman"/>
                <w:bCs/>
                <w:iCs/>
                <w:w w:val="125"/>
                <w:sz w:val="24"/>
                <w:szCs w:val="28"/>
              </w:rPr>
              <w:t>коьрта</w:t>
            </w:r>
            <w:proofErr w:type="spellEnd"/>
            <w:r>
              <w:rPr>
                <w:rFonts w:ascii="Times New Roman" w:eastAsia="Times New Roman" w:hAnsi="Times New Roman"/>
                <w:bCs/>
                <w:iCs/>
                <w:w w:val="125"/>
                <w:sz w:val="24"/>
                <w:szCs w:val="28"/>
              </w:rPr>
              <w:t xml:space="preserve"> </w:t>
            </w:r>
          </w:p>
          <w:p w:rsidR="0072615A" w:rsidRDefault="0072615A" w:rsidP="00624094">
            <w:pPr>
              <w:spacing w:after="0" w:line="240" w:lineRule="auto"/>
              <w:jc w:val="both"/>
              <w:outlineLvl w:val="3"/>
              <w:rPr>
                <w:rFonts w:ascii="Times New Roman" w:eastAsia="Times New Roman" w:hAnsi="Times New Roman"/>
                <w:bCs/>
                <w:iCs/>
                <w:w w:val="125"/>
                <w:sz w:val="24"/>
                <w:szCs w:val="28"/>
              </w:rPr>
            </w:pPr>
            <w:proofErr w:type="spellStart"/>
            <w:r>
              <w:rPr>
                <w:rFonts w:ascii="Times New Roman" w:eastAsia="Times New Roman" w:hAnsi="Times New Roman"/>
                <w:bCs/>
                <w:iCs/>
                <w:w w:val="125"/>
                <w:sz w:val="24"/>
                <w:szCs w:val="28"/>
              </w:rPr>
              <w:t>меженаш</w:t>
            </w:r>
            <w:proofErr w:type="spellEnd"/>
            <w:r>
              <w:rPr>
                <w:rFonts w:ascii="Times New Roman" w:eastAsia="Times New Roman" w:hAnsi="Times New Roman"/>
                <w:bCs/>
                <w:iCs/>
                <w:w w:val="125"/>
                <w:sz w:val="24"/>
                <w:szCs w:val="28"/>
              </w:rPr>
              <w:t xml:space="preserve"> (грамматически </w:t>
            </w:r>
            <w:proofErr w:type="spellStart"/>
            <w:r>
              <w:rPr>
                <w:rFonts w:ascii="Times New Roman" w:eastAsia="Times New Roman" w:hAnsi="Times New Roman"/>
                <w:bCs/>
                <w:iCs/>
                <w:w w:val="125"/>
                <w:sz w:val="24"/>
                <w:szCs w:val="28"/>
              </w:rPr>
              <w:t>лард</w:t>
            </w:r>
            <w:proofErr w:type="spellEnd"/>
            <w:r>
              <w:rPr>
                <w:rFonts w:ascii="Times New Roman" w:eastAsia="Times New Roman" w:hAnsi="Times New Roman"/>
                <w:bCs/>
                <w:iCs/>
                <w:w w:val="125"/>
                <w:sz w:val="24"/>
                <w:szCs w:val="28"/>
              </w:rPr>
              <w:t>)</w:t>
            </w:r>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both"/>
              <w:outlineLvl w:val="3"/>
              <w:rPr>
                <w:rFonts w:ascii="Times New Roman" w:eastAsia="Times New Roman" w:hAnsi="Times New Roman"/>
                <w:bCs/>
                <w:iCs/>
                <w:w w:val="125"/>
                <w:sz w:val="24"/>
                <w:szCs w:val="28"/>
              </w:rPr>
            </w:pPr>
            <w:proofErr w:type="spellStart"/>
            <w:r>
              <w:rPr>
                <w:rFonts w:ascii="Times New Roman" w:eastAsia="Times New Roman" w:hAnsi="Times New Roman"/>
                <w:w w:val="120"/>
                <w:sz w:val="24"/>
                <w:szCs w:val="28"/>
              </w:rPr>
              <w:t>Предложенин</w:t>
            </w:r>
            <w:proofErr w:type="spellEnd"/>
            <w:r>
              <w:rPr>
                <w:rFonts w:ascii="Times New Roman" w:eastAsia="Times New Roman" w:hAnsi="Times New Roman"/>
                <w:bCs/>
                <w:iCs/>
                <w:w w:val="125"/>
                <w:sz w:val="24"/>
                <w:szCs w:val="28"/>
              </w:rPr>
              <w:t xml:space="preserve"> </w:t>
            </w:r>
            <w:proofErr w:type="spellStart"/>
            <w:r>
              <w:rPr>
                <w:rFonts w:ascii="Times New Roman" w:eastAsia="Times New Roman" w:hAnsi="Times New Roman"/>
                <w:bCs/>
                <w:iCs/>
                <w:w w:val="125"/>
                <w:sz w:val="24"/>
                <w:szCs w:val="28"/>
              </w:rPr>
              <w:t>коьртаза</w:t>
            </w:r>
            <w:proofErr w:type="spellEnd"/>
            <w:r>
              <w:rPr>
                <w:rFonts w:ascii="Times New Roman" w:eastAsia="Times New Roman" w:hAnsi="Times New Roman"/>
                <w:bCs/>
                <w:iCs/>
                <w:w w:val="125"/>
                <w:sz w:val="24"/>
                <w:szCs w:val="28"/>
              </w:rPr>
              <w:t xml:space="preserve"> </w:t>
            </w:r>
            <w:proofErr w:type="spellStart"/>
            <w:r>
              <w:rPr>
                <w:rFonts w:ascii="Times New Roman" w:eastAsia="Times New Roman" w:hAnsi="Times New Roman"/>
                <w:bCs/>
                <w:iCs/>
                <w:w w:val="125"/>
                <w:sz w:val="24"/>
                <w:szCs w:val="28"/>
              </w:rPr>
              <w:t>меженаш</w:t>
            </w:r>
            <w:proofErr w:type="spellEnd"/>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both"/>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ЦхьанахIоттаман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предложенеш</w:t>
            </w:r>
            <w:proofErr w:type="spellEnd"/>
            <w:r>
              <w:rPr>
                <w:rFonts w:ascii="Times New Roman" w:eastAsia="Times New Roman" w:hAnsi="Times New Roman"/>
                <w:w w:val="120"/>
                <w:sz w:val="24"/>
                <w:szCs w:val="28"/>
              </w:rPr>
              <w:t>.</w:t>
            </w:r>
          </w:p>
          <w:p w:rsidR="0072615A" w:rsidRDefault="0072615A" w:rsidP="00624094">
            <w:pPr>
              <w:spacing w:after="0" w:line="240" w:lineRule="auto"/>
              <w:jc w:val="both"/>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ЦхьанахIоттаман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предложенийн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тайпанаш</w:t>
            </w:r>
            <w:proofErr w:type="spellEnd"/>
          </w:p>
          <w:p w:rsidR="0072615A" w:rsidRDefault="0072615A" w:rsidP="00624094">
            <w:pPr>
              <w:spacing w:after="0"/>
              <w:ind w:right="-108"/>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6.7</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right="141"/>
              <w:jc w:val="both"/>
              <w:rPr>
                <w:rFonts w:ascii="Times New Roman" w:eastAsia="Times New Roman" w:hAnsi="Times New Roman"/>
                <w:w w:val="120"/>
                <w:sz w:val="24"/>
                <w:szCs w:val="24"/>
              </w:rPr>
            </w:pPr>
            <w:proofErr w:type="spellStart"/>
            <w:r>
              <w:rPr>
                <w:rFonts w:ascii="Times New Roman" w:eastAsia="Times New Roman" w:hAnsi="Times New Roman"/>
                <w:w w:val="120"/>
                <w:sz w:val="24"/>
                <w:szCs w:val="24"/>
              </w:rPr>
              <w:t>Чолхейаьлла</w:t>
            </w:r>
            <w:proofErr w:type="spellEnd"/>
            <w:r>
              <w:rPr>
                <w:rFonts w:ascii="Times New Roman" w:eastAsia="Times New Roman" w:hAnsi="Times New Roman"/>
                <w:w w:val="120"/>
                <w:sz w:val="24"/>
                <w:szCs w:val="24"/>
              </w:rPr>
              <w:t xml:space="preserve"> </w:t>
            </w:r>
            <w:proofErr w:type="spellStart"/>
            <w:r>
              <w:rPr>
                <w:rFonts w:ascii="Times New Roman" w:eastAsia="Times New Roman" w:hAnsi="Times New Roman"/>
                <w:w w:val="120"/>
                <w:sz w:val="24"/>
                <w:szCs w:val="24"/>
              </w:rPr>
              <w:t>цхьалхе</w:t>
            </w:r>
            <w:proofErr w:type="spellEnd"/>
            <w:r>
              <w:rPr>
                <w:rFonts w:ascii="Times New Roman" w:eastAsia="Times New Roman" w:hAnsi="Times New Roman"/>
                <w:w w:val="120"/>
                <w:sz w:val="24"/>
                <w:szCs w:val="24"/>
              </w:rPr>
              <w:t xml:space="preserve"> </w:t>
            </w:r>
            <w:proofErr w:type="spellStart"/>
            <w:r>
              <w:rPr>
                <w:rFonts w:ascii="Times New Roman" w:eastAsia="Times New Roman" w:hAnsi="Times New Roman"/>
                <w:w w:val="120"/>
                <w:sz w:val="24"/>
                <w:szCs w:val="24"/>
              </w:rPr>
              <w:t>предложени</w:t>
            </w:r>
            <w:proofErr w:type="spellEnd"/>
            <w:r>
              <w:rPr>
                <w:rFonts w:ascii="Times New Roman" w:eastAsia="Times New Roman" w:hAnsi="Times New Roman"/>
                <w:w w:val="120"/>
                <w:sz w:val="24"/>
                <w:szCs w:val="24"/>
              </w:rPr>
              <w:t xml:space="preserve">. </w:t>
            </w:r>
            <w:proofErr w:type="spellStart"/>
            <w:r>
              <w:rPr>
                <w:rFonts w:ascii="Times New Roman" w:eastAsia="Times New Roman" w:hAnsi="Times New Roman"/>
                <w:w w:val="120"/>
                <w:sz w:val="24"/>
                <w:szCs w:val="24"/>
              </w:rPr>
              <w:t>Цхьанатайпанчу</w:t>
            </w:r>
            <w:proofErr w:type="spellEnd"/>
            <w:r>
              <w:rPr>
                <w:rFonts w:ascii="Times New Roman" w:eastAsia="Times New Roman" w:hAnsi="Times New Roman"/>
                <w:w w:val="120"/>
                <w:sz w:val="24"/>
                <w:szCs w:val="24"/>
              </w:rPr>
              <w:t xml:space="preserve"> </w:t>
            </w:r>
          </w:p>
          <w:p w:rsidR="0072615A" w:rsidRDefault="0072615A" w:rsidP="00624094">
            <w:pPr>
              <w:spacing w:after="0" w:line="240" w:lineRule="auto"/>
              <w:ind w:right="141"/>
              <w:jc w:val="both"/>
              <w:rPr>
                <w:rFonts w:ascii="Times New Roman" w:eastAsia="Times New Roman" w:hAnsi="Times New Roman"/>
                <w:w w:val="120"/>
                <w:sz w:val="24"/>
                <w:szCs w:val="24"/>
              </w:rPr>
            </w:pPr>
            <w:proofErr w:type="spellStart"/>
            <w:r>
              <w:rPr>
                <w:rFonts w:ascii="Times New Roman" w:eastAsia="Times New Roman" w:hAnsi="Times New Roman"/>
                <w:w w:val="120"/>
                <w:sz w:val="24"/>
                <w:szCs w:val="24"/>
              </w:rPr>
              <w:t>меженашца</w:t>
            </w:r>
            <w:proofErr w:type="spellEnd"/>
            <w:r>
              <w:rPr>
                <w:rFonts w:ascii="Times New Roman" w:eastAsia="Times New Roman" w:hAnsi="Times New Roman"/>
                <w:w w:val="120"/>
                <w:sz w:val="24"/>
                <w:szCs w:val="24"/>
              </w:rPr>
              <w:t xml:space="preserve"> </w:t>
            </w:r>
            <w:proofErr w:type="spellStart"/>
            <w:r>
              <w:rPr>
                <w:rFonts w:ascii="Times New Roman" w:eastAsia="Times New Roman" w:hAnsi="Times New Roman"/>
                <w:w w:val="120"/>
                <w:sz w:val="24"/>
                <w:szCs w:val="24"/>
              </w:rPr>
              <w:t>йолу</w:t>
            </w:r>
            <w:proofErr w:type="spellEnd"/>
            <w:r>
              <w:rPr>
                <w:rFonts w:ascii="Times New Roman" w:eastAsia="Times New Roman" w:hAnsi="Times New Roman"/>
                <w:w w:val="120"/>
                <w:sz w:val="24"/>
                <w:szCs w:val="24"/>
              </w:rPr>
              <w:t xml:space="preserve"> </w:t>
            </w:r>
            <w:proofErr w:type="spellStart"/>
            <w:r>
              <w:rPr>
                <w:rFonts w:ascii="Times New Roman" w:eastAsia="Times New Roman" w:hAnsi="Times New Roman"/>
                <w:w w:val="120"/>
                <w:sz w:val="24"/>
                <w:szCs w:val="24"/>
              </w:rPr>
              <w:t>предложенеш</w:t>
            </w:r>
            <w:proofErr w:type="spellEnd"/>
            <w:r>
              <w:rPr>
                <w:rFonts w:ascii="Times New Roman" w:eastAsia="Times New Roman" w:hAnsi="Times New Roman"/>
                <w:w w:val="115"/>
                <w:sz w:val="24"/>
                <w:szCs w:val="24"/>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ind w:right="-108"/>
              <w:rPr>
                <w:rFonts w:ascii="Times New Roman" w:eastAsia="Cambria" w:hAnsi="Times New Roman"/>
                <w:spacing w:val="-1"/>
                <w:w w:val="110"/>
                <w:sz w:val="24"/>
                <w:szCs w:val="28"/>
              </w:rPr>
            </w:pPr>
            <w:proofErr w:type="spellStart"/>
            <w:r>
              <w:rPr>
                <w:rFonts w:ascii="Times New Roman" w:eastAsia="Times New Roman" w:hAnsi="Times New Roman"/>
                <w:w w:val="120"/>
                <w:sz w:val="24"/>
                <w:szCs w:val="28"/>
              </w:rPr>
              <w:t>Шакъаьстинчу</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меженашца</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йолу</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предложнеш</w:t>
            </w:r>
            <w:proofErr w:type="spellEnd"/>
            <w:r>
              <w:rPr>
                <w:rFonts w:ascii="Times New Roman" w:eastAsia="Times New Roman" w:hAnsi="Times New Roman"/>
                <w:w w:val="120"/>
                <w:sz w:val="24"/>
                <w:szCs w:val="28"/>
              </w:rPr>
              <w:t>.</w:t>
            </w:r>
          </w:p>
          <w:p w:rsidR="0072615A" w:rsidRDefault="0072615A" w:rsidP="00624094">
            <w:pPr>
              <w:spacing w:after="0" w:line="240" w:lineRule="auto"/>
              <w:ind w:right="-108"/>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Шакъаьстинчу</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меженийн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тайпанаш</w:t>
            </w:r>
            <w:proofErr w:type="spellEnd"/>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both"/>
              <w:outlineLvl w:val="3"/>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ТIедерзаршца</w:t>
            </w:r>
            <w:proofErr w:type="spellEnd"/>
            <w:r>
              <w:rPr>
                <w:rFonts w:ascii="Times New Roman" w:eastAsia="Times New Roman" w:hAnsi="Times New Roman"/>
                <w:w w:val="120"/>
                <w:sz w:val="24"/>
                <w:szCs w:val="28"/>
              </w:rPr>
              <w:t xml:space="preserve">, </w:t>
            </w:r>
            <w:proofErr w:type="spellStart"/>
            <w:proofErr w:type="gramStart"/>
            <w:r>
              <w:rPr>
                <w:rFonts w:ascii="Times New Roman" w:eastAsia="Times New Roman" w:hAnsi="Times New Roman"/>
                <w:w w:val="120"/>
                <w:sz w:val="24"/>
                <w:szCs w:val="28"/>
              </w:rPr>
              <w:t>йукъайалочу</w:t>
            </w:r>
            <w:proofErr w:type="spellEnd"/>
            <w:proofErr w:type="gramEnd"/>
            <w:r>
              <w:rPr>
                <w:rFonts w:ascii="Times New Roman" w:eastAsia="Times New Roman" w:hAnsi="Times New Roman"/>
                <w:w w:val="120"/>
                <w:sz w:val="24"/>
                <w:szCs w:val="28"/>
              </w:rPr>
              <w:t xml:space="preserve"> а, </w:t>
            </w:r>
            <w:proofErr w:type="spellStart"/>
            <w:r>
              <w:rPr>
                <w:rFonts w:ascii="Times New Roman" w:eastAsia="Times New Roman" w:hAnsi="Times New Roman"/>
                <w:w w:val="120"/>
                <w:sz w:val="24"/>
                <w:szCs w:val="28"/>
              </w:rPr>
              <w:t>йукъахIитточу</w:t>
            </w:r>
            <w:proofErr w:type="spellEnd"/>
            <w:r>
              <w:rPr>
                <w:rFonts w:ascii="Times New Roman" w:eastAsia="Times New Roman" w:hAnsi="Times New Roman"/>
                <w:w w:val="120"/>
                <w:sz w:val="24"/>
                <w:szCs w:val="28"/>
              </w:rPr>
              <w:t xml:space="preserve"> а</w:t>
            </w:r>
          </w:p>
          <w:p w:rsidR="0072615A" w:rsidRDefault="0072615A" w:rsidP="00624094">
            <w:pPr>
              <w:spacing w:after="0" w:line="240" w:lineRule="auto"/>
              <w:jc w:val="both"/>
              <w:outlineLvl w:val="3"/>
              <w:rPr>
                <w:rFonts w:ascii="Times New Roman" w:eastAsia="Cambria" w:hAnsi="Times New Roman"/>
                <w:spacing w:val="-1"/>
                <w:w w:val="110"/>
                <w:sz w:val="24"/>
                <w:szCs w:val="28"/>
              </w:rPr>
            </w:pPr>
            <w:proofErr w:type="spellStart"/>
            <w:r>
              <w:rPr>
                <w:rFonts w:ascii="Times New Roman" w:eastAsia="Times New Roman" w:hAnsi="Times New Roman"/>
                <w:w w:val="120"/>
                <w:sz w:val="24"/>
                <w:szCs w:val="28"/>
              </w:rPr>
              <w:t>конструкцешца</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йолу</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предложенеш</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ТIедерзар</w:t>
            </w:r>
            <w:proofErr w:type="spellEnd"/>
            <w:r>
              <w:rPr>
                <w:rFonts w:ascii="Times New Roman" w:eastAsia="Times New Roman" w:hAnsi="Times New Roman"/>
                <w:w w:val="120"/>
                <w:sz w:val="24"/>
                <w:szCs w:val="28"/>
              </w:rPr>
              <w:t>.</w:t>
            </w:r>
            <w:r>
              <w:rPr>
                <w:rFonts w:ascii="Times New Roman" w:eastAsia="Cambria" w:hAnsi="Times New Roman"/>
                <w:spacing w:val="-1"/>
                <w:w w:val="110"/>
                <w:sz w:val="24"/>
                <w:szCs w:val="28"/>
              </w:rPr>
              <w:t xml:space="preserve"> </w:t>
            </w:r>
          </w:p>
          <w:p w:rsidR="0072615A" w:rsidRDefault="0072615A" w:rsidP="00624094">
            <w:pPr>
              <w:spacing w:after="0" w:line="240" w:lineRule="auto"/>
              <w:jc w:val="both"/>
              <w:outlineLvl w:val="3"/>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Йукъайало</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конструкцеш</w:t>
            </w:r>
            <w:proofErr w:type="spellEnd"/>
            <w:r>
              <w:rPr>
                <w:rFonts w:ascii="Times New Roman" w:eastAsia="Times New Roman" w:hAnsi="Times New Roman"/>
                <w:w w:val="115"/>
                <w:sz w:val="24"/>
                <w:szCs w:val="28"/>
              </w:rPr>
              <w:t>.</w:t>
            </w:r>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ЙукъахIитто</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конструкцеш</w:t>
            </w:r>
            <w:proofErr w:type="spellEnd"/>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ind w:firstLine="26"/>
              <w:jc w:val="both"/>
              <w:rPr>
                <w:rFonts w:ascii="Times New Roman" w:eastAsia="Times New Roman" w:hAnsi="Times New Roman"/>
                <w:w w:val="120"/>
                <w:sz w:val="24"/>
                <w:szCs w:val="28"/>
              </w:rPr>
            </w:pPr>
            <w:proofErr w:type="spellStart"/>
            <w:proofErr w:type="gramStart"/>
            <w:r>
              <w:rPr>
                <w:rFonts w:ascii="Times New Roman" w:eastAsia="Times New Roman" w:hAnsi="Times New Roman"/>
                <w:w w:val="120"/>
                <w:sz w:val="24"/>
                <w:szCs w:val="28"/>
              </w:rPr>
              <w:t>Ма-дарра</w:t>
            </w:r>
            <w:proofErr w:type="spellEnd"/>
            <w:proofErr w:type="gramEnd"/>
            <w:r>
              <w:rPr>
                <w:rFonts w:ascii="Times New Roman" w:eastAsia="Times New Roman" w:hAnsi="Times New Roman"/>
                <w:w w:val="120"/>
                <w:sz w:val="24"/>
                <w:szCs w:val="28"/>
              </w:rPr>
              <w:t xml:space="preserve"> а, </w:t>
            </w:r>
            <w:proofErr w:type="spellStart"/>
            <w:r>
              <w:rPr>
                <w:rFonts w:ascii="Times New Roman" w:eastAsia="Times New Roman" w:hAnsi="Times New Roman"/>
                <w:w w:val="120"/>
                <w:sz w:val="24"/>
                <w:szCs w:val="28"/>
              </w:rPr>
              <w:t>лач</w:t>
            </w:r>
            <w:proofErr w:type="spellEnd"/>
            <w:r>
              <w:rPr>
                <w:rFonts w:ascii="Times New Roman" w:eastAsia="Times New Roman" w:hAnsi="Times New Roman"/>
                <w:w w:val="120"/>
                <w:sz w:val="24"/>
                <w:szCs w:val="28"/>
              </w:rPr>
              <w:t xml:space="preserve"> а </w:t>
            </w:r>
            <w:proofErr w:type="spellStart"/>
            <w:r>
              <w:rPr>
                <w:rFonts w:ascii="Times New Roman" w:eastAsia="Times New Roman" w:hAnsi="Times New Roman"/>
                <w:w w:val="120"/>
                <w:sz w:val="24"/>
                <w:szCs w:val="28"/>
              </w:rPr>
              <w:t>къамел</w:t>
            </w:r>
            <w:proofErr w:type="spellEnd"/>
            <w:r>
              <w:rPr>
                <w:rFonts w:ascii="Times New Roman" w:eastAsia="Times New Roman" w:hAnsi="Times New Roman"/>
                <w:w w:val="120"/>
                <w:sz w:val="24"/>
                <w:szCs w:val="28"/>
              </w:rPr>
              <w:t>.</w:t>
            </w:r>
          </w:p>
          <w:p w:rsidR="0072615A" w:rsidRDefault="0072615A" w:rsidP="00624094">
            <w:pPr>
              <w:spacing w:after="0" w:line="240" w:lineRule="auto"/>
              <w:jc w:val="both"/>
              <w:rPr>
                <w:rFonts w:ascii="Times New Roman" w:eastAsia="Times New Roman" w:hAnsi="Times New Roman"/>
                <w:spacing w:val="19"/>
                <w:w w:val="120"/>
                <w:sz w:val="24"/>
                <w:szCs w:val="28"/>
              </w:rPr>
            </w:pPr>
            <w:proofErr w:type="spellStart"/>
            <w:r>
              <w:rPr>
                <w:rFonts w:ascii="Times New Roman" w:eastAsia="Times New Roman" w:hAnsi="Times New Roman"/>
                <w:w w:val="120"/>
                <w:sz w:val="24"/>
                <w:szCs w:val="28"/>
              </w:rPr>
              <w:t>Цитировани</w:t>
            </w:r>
            <w:proofErr w:type="spellEnd"/>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firstLine="26"/>
              <w:jc w:val="both"/>
              <w:rPr>
                <w:rFonts w:ascii="Times New Roman" w:eastAsia="Times New Roman" w:hAnsi="Times New Roman"/>
                <w:w w:val="120"/>
                <w:sz w:val="24"/>
                <w:szCs w:val="28"/>
              </w:rPr>
            </w:pPr>
            <w:r>
              <w:rPr>
                <w:rFonts w:ascii="Times New Roman" w:eastAsia="Times New Roman" w:hAnsi="Times New Roman"/>
                <w:w w:val="120"/>
                <w:sz w:val="24"/>
                <w:szCs w:val="28"/>
              </w:rPr>
              <w:t xml:space="preserve">Грамматически </w:t>
            </w:r>
            <w:proofErr w:type="spellStart"/>
            <w:r>
              <w:rPr>
                <w:rFonts w:ascii="Times New Roman" w:eastAsia="Times New Roman" w:hAnsi="Times New Roman"/>
                <w:w w:val="120"/>
                <w:sz w:val="24"/>
                <w:szCs w:val="28"/>
              </w:rPr>
              <w:t>талларш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lastRenderedPageBreak/>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7.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rPr>
          <w:trHeight w:val="108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olor w:val="000000" w:themeColor="text1"/>
                <w:w w:val="120"/>
                <w:sz w:val="24"/>
                <w:szCs w:val="24"/>
              </w:rPr>
              <w:t xml:space="preserve"> </w:t>
            </w:r>
            <w:proofErr w:type="spellStart"/>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амийнарг</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карладаккхар</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еч</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аг</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дар</w:t>
            </w:r>
            <w:proofErr w:type="spellEnd"/>
            <w:r>
              <w:rPr>
                <w:rFonts w:ascii="Times New Roman" w:eastAsia="Times New Roman" w:hAnsi="Times New Roman" w:cs="Times New Roman"/>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8. ЖАМӀДАРАН ТАЛЛАР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Сочинени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Изложени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Талламан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белхаш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Программин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сахьтийн</w:t>
            </w:r>
            <w:proofErr w:type="spellEnd"/>
            <w:r>
              <w:rPr>
                <w:rFonts w:ascii="Times New Roman" w:eastAsia="Times New Roman" w:hAnsi="Times New Roman" w:cs="Times New Roman"/>
                <w:sz w:val="24"/>
                <w:szCs w:val="24"/>
                <w:lang w:eastAsia="ru-RU"/>
              </w:rPr>
              <w:t xml:space="preserve"> барам</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bl>
    <w:p w:rsidR="0072615A" w:rsidRDefault="0072615A" w:rsidP="0072615A">
      <w:pPr>
        <w:widowControl w:val="0"/>
        <w:autoSpaceDE w:val="0"/>
        <w:autoSpaceDN w:val="0"/>
        <w:spacing w:before="67" w:after="0" w:line="240" w:lineRule="auto"/>
        <w:jc w:val="center"/>
        <w:outlineLvl w:val="0"/>
        <w:rPr>
          <w:rFonts w:ascii="Times New Roman" w:eastAsia="Tahoma" w:hAnsi="Times New Roman" w:cs="Times New Roman"/>
          <w:b/>
          <w:bCs/>
          <w:sz w:val="28"/>
          <w:szCs w:val="28"/>
        </w:rPr>
      </w:pPr>
    </w:p>
    <w:p w:rsidR="0072615A" w:rsidRDefault="0072615A" w:rsidP="0072615A">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9E03BE" w:rsidRPr="002C0FBD" w:rsidRDefault="009E03BE" w:rsidP="002C0FBD">
      <w:pPr>
        <w:contextualSpacing/>
        <w:rPr>
          <w:rFonts w:ascii="Times New Roman" w:hAnsi="Times New Roman" w:cs="Times New Roman"/>
          <w:sz w:val="28"/>
          <w:szCs w:val="28"/>
        </w:rPr>
      </w:pPr>
    </w:p>
    <w:sectPr w:rsidR="009E03BE" w:rsidRPr="002C0F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542A" w:rsidRDefault="0005542A" w:rsidP="00A91334">
      <w:pPr>
        <w:spacing w:after="0" w:line="240" w:lineRule="auto"/>
      </w:pPr>
      <w:r>
        <w:separator/>
      </w:r>
    </w:p>
  </w:endnote>
  <w:endnote w:type="continuationSeparator" w:id="0">
    <w:p w:rsidR="0005542A" w:rsidRDefault="0005542A" w:rsidP="00A913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542A" w:rsidRDefault="0005542A" w:rsidP="00A91334">
      <w:pPr>
        <w:spacing w:after="0" w:line="240" w:lineRule="auto"/>
      </w:pPr>
      <w:r>
        <w:separator/>
      </w:r>
    </w:p>
  </w:footnote>
  <w:footnote w:type="continuationSeparator" w:id="0">
    <w:p w:rsidR="0005542A" w:rsidRDefault="0005542A" w:rsidP="00A91334">
      <w:pPr>
        <w:spacing w:after="0" w:line="240" w:lineRule="auto"/>
      </w:pPr>
      <w:r>
        <w:continuationSeparator/>
      </w:r>
    </w:p>
  </w:footnote>
  <w:footnote w:id="1">
    <w:p w:rsidR="001B2FA5" w:rsidRPr="00716329" w:rsidRDefault="001B2FA5" w:rsidP="00A91334">
      <w:pPr>
        <w:pStyle w:val="a3"/>
        <w:spacing w:before="100" w:after="100" w:line="276" w:lineRule="auto"/>
        <w:contextualSpacing/>
        <w:jc w:val="both"/>
        <w:rPr>
          <w:rFonts w:cstheme="minorHAnsi"/>
          <w:sz w:val="24"/>
          <w:szCs w:val="24"/>
          <w:u w:val="single"/>
        </w:rPr>
      </w:pPr>
      <w:r>
        <w:rPr>
          <w:rStyle w:val="a7"/>
        </w:rPr>
        <w:footnoteRef/>
      </w:r>
      <w:r>
        <w:rPr>
          <w:rFonts w:ascii="Tahoma" w:hAnsi="Tahoma" w:cs="Tahoma"/>
          <w:sz w:val="16"/>
          <w:szCs w:val="16"/>
        </w:rPr>
        <w:t xml:space="preserve">Приказ </w:t>
      </w:r>
      <w:proofErr w:type="spellStart"/>
      <w:r>
        <w:rPr>
          <w:rFonts w:ascii="Tahoma" w:hAnsi="Tahoma" w:cs="Tahoma"/>
          <w:sz w:val="16"/>
          <w:szCs w:val="16"/>
        </w:rPr>
        <w:t>Минпросвещения</w:t>
      </w:r>
      <w:proofErr w:type="spellEnd"/>
      <w:r>
        <w:rPr>
          <w:rFonts w:ascii="Tahoma" w:hAnsi="Tahoma" w:cs="Tahoma"/>
          <w:sz w:val="16"/>
          <w:szCs w:val="16"/>
        </w:rPr>
        <w:t xml:space="preserve"> </w:t>
      </w:r>
      <w:r w:rsidRPr="009D294B">
        <w:rPr>
          <w:rFonts w:ascii="Tahoma" w:hAnsi="Tahoma" w:cs="Tahoma"/>
          <w:sz w:val="16"/>
          <w:szCs w:val="16"/>
        </w:rPr>
        <w:t>России от 31.05.</w:t>
      </w:r>
      <w:r>
        <w:rPr>
          <w:rFonts w:ascii="Tahoma" w:hAnsi="Tahoma" w:cs="Tahoma"/>
          <w:sz w:val="16"/>
          <w:szCs w:val="16"/>
        </w:rPr>
        <w:t>2021 N 287 (ред. от 08.11.2022)</w:t>
      </w:r>
      <w:r w:rsidRPr="009D294B">
        <w:rPr>
          <w:rFonts w:ascii="Tahoma" w:hAnsi="Tahoma" w:cs="Tahoma"/>
          <w:sz w:val="16"/>
          <w:szCs w:val="16"/>
        </w:rPr>
        <w:t>"Об утверждении федерального государственного образовательного стандарт</w:t>
      </w:r>
      <w:r>
        <w:rPr>
          <w:rFonts w:ascii="Tahoma" w:hAnsi="Tahoma" w:cs="Tahoma"/>
          <w:sz w:val="16"/>
          <w:szCs w:val="16"/>
        </w:rPr>
        <w:t xml:space="preserve">а основного общего образования" </w:t>
      </w:r>
      <w:r w:rsidRPr="009D294B">
        <w:rPr>
          <w:rFonts w:ascii="Tahoma" w:hAnsi="Tahoma" w:cs="Tahoma"/>
          <w:sz w:val="16"/>
          <w:szCs w:val="16"/>
        </w:rPr>
        <w:t>(Зарегистрировано в Минюсте России 05.07.2021 N 64101</w:t>
      </w:r>
    </w:p>
    <w:p w:rsidR="001B2FA5" w:rsidRPr="00A413AE" w:rsidRDefault="001B2FA5" w:rsidP="00A91334">
      <w:pPr>
        <w:pStyle w:val="a5"/>
        <w:jc w:val="both"/>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47A48"/>
    <w:multiLevelType w:val="hybridMultilevel"/>
    <w:tmpl w:val="ADD2FEBC"/>
    <w:lvl w:ilvl="0" w:tplc="D03AC914">
      <w:start w:val="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0EBB4315"/>
    <w:multiLevelType w:val="hybridMultilevel"/>
    <w:tmpl w:val="EA5C5D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57560B7"/>
    <w:multiLevelType w:val="hybridMultilevel"/>
    <w:tmpl w:val="4C2824E8"/>
    <w:lvl w:ilvl="0" w:tplc="04190017">
      <w:start w:val="1"/>
      <w:numFmt w:val="lowerLetter"/>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81C1CFA"/>
    <w:multiLevelType w:val="hybridMultilevel"/>
    <w:tmpl w:val="D990E5CE"/>
    <w:lvl w:ilvl="0" w:tplc="E9AC0700">
      <w:start w:val="1"/>
      <w:numFmt w:val="decimal"/>
      <w:lvlText w:val="%1)"/>
      <w:lvlJc w:val="left"/>
      <w:pPr>
        <w:ind w:left="1069"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 w15:restartNumberingAfterBreak="0">
    <w:nsid w:val="195E6958"/>
    <w:multiLevelType w:val="hybridMultilevel"/>
    <w:tmpl w:val="2A6831C0"/>
    <w:lvl w:ilvl="0" w:tplc="A3046D58">
      <w:start w:val="6"/>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5" w15:restartNumberingAfterBreak="0">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6" w15:restartNumberingAfterBreak="0">
    <w:nsid w:val="1B1071BF"/>
    <w:multiLevelType w:val="hybridMultilevel"/>
    <w:tmpl w:val="44F028EE"/>
    <w:lvl w:ilvl="0" w:tplc="3B1ABF5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7" w15:restartNumberingAfterBreak="0">
    <w:nsid w:val="1ED7589D"/>
    <w:multiLevelType w:val="hybridMultilevel"/>
    <w:tmpl w:val="75F6032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212B15DF"/>
    <w:multiLevelType w:val="hybridMultilevel"/>
    <w:tmpl w:val="335CB0DE"/>
    <w:lvl w:ilvl="0" w:tplc="A2F88CEE">
      <w:start w:val="2"/>
      <w:numFmt w:val="decimal"/>
      <w:lvlText w:val="%1."/>
      <w:lvlJc w:val="left"/>
      <w:pPr>
        <w:ind w:left="158" w:hanging="316"/>
      </w:pPr>
      <w:rPr>
        <w:rFonts w:ascii="Tahoma" w:eastAsia="Tahoma" w:hAnsi="Tahoma" w:cs="Tahoma" w:hint="default"/>
        <w:b/>
        <w:bCs/>
        <w:color w:val="231F20"/>
        <w:spacing w:val="-10"/>
        <w:w w:val="84"/>
        <w:sz w:val="24"/>
        <w:szCs w:val="24"/>
        <w:lang w:val="ru-RU" w:eastAsia="en-US" w:bidi="ar-SA"/>
      </w:rPr>
    </w:lvl>
    <w:lvl w:ilvl="1" w:tplc="1BA4C388">
      <w:numFmt w:val="none"/>
      <w:lvlText w:val=""/>
      <w:lvlJc w:val="left"/>
      <w:pPr>
        <w:tabs>
          <w:tab w:val="num" w:pos="360"/>
        </w:tabs>
        <w:ind w:left="0" w:firstLine="0"/>
      </w:pPr>
    </w:lvl>
    <w:lvl w:ilvl="2" w:tplc="AACAA104">
      <w:numFmt w:val="none"/>
      <w:lvlText w:val=""/>
      <w:lvlJc w:val="left"/>
      <w:pPr>
        <w:tabs>
          <w:tab w:val="num" w:pos="360"/>
        </w:tabs>
        <w:ind w:left="0" w:firstLine="0"/>
      </w:pPr>
    </w:lvl>
    <w:lvl w:ilvl="3" w:tplc="8D4C1400">
      <w:start w:val="1"/>
      <w:numFmt w:val="decimal"/>
      <w:lvlText w:val="%4)"/>
      <w:lvlJc w:val="left"/>
      <w:pPr>
        <w:ind w:left="157" w:hanging="288"/>
      </w:pPr>
      <w:rPr>
        <w:w w:val="114"/>
        <w:lang w:val="ru-RU" w:eastAsia="en-US" w:bidi="ar-SA"/>
      </w:rPr>
    </w:lvl>
    <w:lvl w:ilvl="4" w:tplc="B9129E66">
      <w:numFmt w:val="bullet"/>
      <w:lvlText w:val="•"/>
      <w:lvlJc w:val="left"/>
      <w:pPr>
        <w:ind w:left="2250" w:hanging="288"/>
      </w:pPr>
      <w:rPr>
        <w:lang w:val="ru-RU" w:eastAsia="en-US" w:bidi="ar-SA"/>
      </w:rPr>
    </w:lvl>
    <w:lvl w:ilvl="5" w:tplc="2D961B36">
      <w:numFmt w:val="bullet"/>
      <w:lvlText w:val="•"/>
      <w:lvlJc w:val="left"/>
      <w:pPr>
        <w:ind w:left="2986" w:hanging="288"/>
      </w:pPr>
      <w:rPr>
        <w:lang w:val="ru-RU" w:eastAsia="en-US" w:bidi="ar-SA"/>
      </w:rPr>
    </w:lvl>
    <w:lvl w:ilvl="6" w:tplc="6A80293E">
      <w:numFmt w:val="bullet"/>
      <w:lvlText w:val="•"/>
      <w:lvlJc w:val="left"/>
      <w:pPr>
        <w:ind w:left="3721" w:hanging="288"/>
      </w:pPr>
      <w:rPr>
        <w:lang w:val="ru-RU" w:eastAsia="en-US" w:bidi="ar-SA"/>
      </w:rPr>
    </w:lvl>
    <w:lvl w:ilvl="7" w:tplc="80CEEC1A">
      <w:numFmt w:val="bullet"/>
      <w:lvlText w:val="•"/>
      <w:lvlJc w:val="left"/>
      <w:pPr>
        <w:ind w:left="4457" w:hanging="288"/>
      </w:pPr>
      <w:rPr>
        <w:lang w:val="ru-RU" w:eastAsia="en-US" w:bidi="ar-SA"/>
      </w:rPr>
    </w:lvl>
    <w:lvl w:ilvl="8" w:tplc="6A664E38">
      <w:numFmt w:val="bullet"/>
      <w:lvlText w:val="•"/>
      <w:lvlJc w:val="left"/>
      <w:pPr>
        <w:ind w:left="5192" w:hanging="288"/>
      </w:pPr>
      <w:rPr>
        <w:lang w:val="ru-RU" w:eastAsia="en-US" w:bidi="ar-SA"/>
      </w:rPr>
    </w:lvl>
  </w:abstractNum>
  <w:abstractNum w:abstractNumId="9" w15:restartNumberingAfterBreak="0">
    <w:nsid w:val="2204226A"/>
    <w:multiLevelType w:val="hybridMultilevel"/>
    <w:tmpl w:val="9C3658A8"/>
    <w:lvl w:ilvl="0" w:tplc="FC9200D0">
      <w:start w:val="8"/>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2C932A3"/>
    <w:multiLevelType w:val="hybridMultilevel"/>
    <w:tmpl w:val="AE8A9280"/>
    <w:lvl w:ilvl="0" w:tplc="B2445C8A">
      <w:start w:val="1"/>
      <w:numFmt w:val="decimal"/>
      <w:lvlText w:val="%1."/>
      <w:lvlJc w:val="left"/>
      <w:pPr>
        <w:ind w:left="927" w:hanging="360"/>
      </w:pPr>
      <w:rPr>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50271A5"/>
    <w:multiLevelType w:val="hybridMultilevel"/>
    <w:tmpl w:val="CB8EB958"/>
    <w:lvl w:ilvl="0" w:tplc="16644BD8">
      <w:start w:val="1"/>
      <w:numFmt w:val="decimal"/>
      <w:lvlText w:val="%1."/>
      <w:lvlJc w:val="left"/>
      <w:pPr>
        <w:ind w:left="404" w:hanging="248"/>
      </w:pPr>
      <w:rPr>
        <w:rFonts w:ascii="Trebuchet MS" w:eastAsia="Trebuchet MS" w:hAnsi="Trebuchet MS" w:cs="Trebuchet MS" w:hint="default"/>
        <w:color w:val="231F20"/>
        <w:spacing w:val="-11"/>
        <w:w w:val="82"/>
        <w:sz w:val="22"/>
        <w:szCs w:val="22"/>
        <w:lang w:val="ru-RU" w:eastAsia="en-US" w:bidi="ar-SA"/>
      </w:rPr>
    </w:lvl>
    <w:lvl w:ilvl="1" w:tplc="3626DC6A">
      <w:numFmt w:val="bullet"/>
      <w:lvlText w:val="•"/>
      <w:lvlJc w:val="left"/>
      <w:pPr>
        <w:ind w:left="1026" w:hanging="248"/>
      </w:pPr>
      <w:rPr>
        <w:rFonts w:hint="default"/>
        <w:lang w:val="ru-RU" w:eastAsia="en-US" w:bidi="ar-SA"/>
      </w:rPr>
    </w:lvl>
    <w:lvl w:ilvl="2" w:tplc="4C2CBB28">
      <w:numFmt w:val="bullet"/>
      <w:lvlText w:val="•"/>
      <w:lvlJc w:val="left"/>
      <w:pPr>
        <w:ind w:left="1652" w:hanging="248"/>
      </w:pPr>
      <w:rPr>
        <w:rFonts w:hint="default"/>
        <w:lang w:val="ru-RU" w:eastAsia="en-US" w:bidi="ar-SA"/>
      </w:rPr>
    </w:lvl>
    <w:lvl w:ilvl="3" w:tplc="872C36B2">
      <w:numFmt w:val="bullet"/>
      <w:lvlText w:val="•"/>
      <w:lvlJc w:val="left"/>
      <w:pPr>
        <w:ind w:left="2279" w:hanging="248"/>
      </w:pPr>
      <w:rPr>
        <w:rFonts w:hint="default"/>
        <w:lang w:val="ru-RU" w:eastAsia="en-US" w:bidi="ar-SA"/>
      </w:rPr>
    </w:lvl>
    <w:lvl w:ilvl="4" w:tplc="B8700F24">
      <w:numFmt w:val="bullet"/>
      <w:lvlText w:val="•"/>
      <w:lvlJc w:val="left"/>
      <w:pPr>
        <w:ind w:left="2905" w:hanging="248"/>
      </w:pPr>
      <w:rPr>
        <w:rFonts w:hint="default"/>
        <w:lang w:val="ru-RU" w:eastAsia="en-US" w:bidi="ar-SA"/>
      </w:rPr>
    </w:lvl>
    <w:lvl w:ilvl="5" w:tplc="49D4B344">
      <w:numFmt w:val="bullet"/>
      <w:lvlText w:val="•"/>
      <w:lvlJc w:val="left"/>
      <w:pPr>
        <w:ind w:left="3531" w:hanging="248"/>
      </w:pPr>
      <w:rPr>
        <w:rFonts w:hint="default"/>
        <w:lang w:val="ru-RU" w:eastAsia="en-US" w:bidi="ar-SA"/>
      </w:rPr>
    </w:lvl>
    <w:lvl w:ilvl="6" w:tplc="C32E5972">
      <w:numFmt w:val="bullet"/>
      <w:lvlText w:val="•"/>
      <w:lvlJc w:val="left"/>
      <w:pPr>
        <w:ind w:left="4158" w:hanging="248"/>
      </w:pPr>
      <w:rPr>
        <w:rFonts w:hint="default"/>
        <w:lang w:val="ru-RU" w:eastAsia="en-US" w:bidi="ar-SA"/>
      </w:rPr>
    </w:lvl>
    <w:lvl w:ilvl="7" w:tplc="EBACAF88">
      <w:numFmt w:val="bullet"/>
      <w:lvlText w:val="•"/>
      <w:lvlJc w:val="left"/>
      <w:pPr>
        <w:ind w:left="4784" w:hanging="248"/>
      </w:pPr>
      <w:rPr>
        <w:rFonts w:hint="default"/>
        <w:lang w:val="ru-RU" w:eastAsia="en-US" w:bidi="ar-SA"/>
      </w:rPr>
    </w:lvl>
    <w:lvl w:ilvl="8" w:tplc="65EC7B10">
      <w:numFmt w:val="bullet"/>
      <w:lvlText w:val="•"/>
      <w:lvlJc w:val="left"/>
      <w:pPr>
        <w:ind w:left="5410" w:hanging="248"/>
      </w:pPr>
      <w:rPr>
        <w:rFonts w:hint="default"/>
        <w:lang w:val="ru-RU" w:eastAsia="en-US" w:bidi="ar-SA"/>
      </w:rPr>
    </w:lvl>
  </w:abstractNum>
  <w:abstractNum w:abstractNumId="12" w15:restartNumberingAfterBreak="0">
    <w:nsid w:val="27204395"/>
    <w:multiLevelType w:val="hybridMultilevel"/>
    <w:tmpl w:val="CB8EB958"/>
    <w:lvl w:ilvl="0" w:tplc="16644BD8">
      <w:start w:val="1"/>
      <w:numFmt w:val="decimal"/>
      <w:lvlText w:val="%1."/>
      <w:lvlJc w:val="left"/>
      <w:pPr>
        <w:ind w:left="404" w:hanging="248"/>
      </w:pPr>
      <w:rPr>
        <w:rFonts w:ascii="Trebuchet MS" w:eastAsia="Trebuchet MS" w:hAnsi="Trebuchet MS" w:cs="Trebuchet MS" w:hint="default"/>
        <w:color w:val="231F20"/>
        <w:spacing w:val="-11"/>
        <w:w w:val="82"/>
        <w:sz w:val="22"/>
        <w:szCs w:val="22"/>
        <w:lang w:val="ru-RU" w:eastAsia="en-US" w:bidi="ar-SA"/>
      </w:rPr>
    </w:lvl>
    <w:lvl w:ilvl="1" w:tplc="3626DC6A">
      <w:numFmt w:val="bullet"/>
      <w:lvlText w:val="•"/>
      <w:lvlJc w:val="left"/>
      <w:pPr>
        <w:ind w:left="1026" w:hanging="248"/>
      </w:pPr>
      <w:rPr>
        <w:rFonts w:hint="default"/>
        <w:lang w:val="ru-RU" w:eastAsia="en-US" w:bidi="ar-SA"/>
      </w:rPr>
    </w:lvl>
    <w:lvl w:ilvl="2" w:tplc="4C2CBB28">
      <w:numFmt w:val="bullet"/>
      <w:lvlText w:val="•"/>
      <w:lvlJc w:val="left"/>
      <w:pPr>
        <w:ind w:left="1652" w:hanging="248"/>
      </w:pPr>
      <w:rPr>
        <w:rFonts w:hint="default"/>
        <w:lang w:val="ru-RU" w:eastAsia="en-US" w:bidi="ar-SA"/>
      </w:rPr>
    </w:lvl>
    <w:lvl w:ilvl="3" w:tplc="872C36B2">
      <w:numFmt w:val="bullet"/>
      <w:lvlText w:val="•"/>
      <w:lvlJc w:val="left"/>
      <w:pPr>
        <w:ind w:left="2279" w:hanging="248"/>
      </w:pPr>
      <w:rPr>
        <w:rFonts w:hint="default"/>
        <w:lang w:val="ru-RU" w:eastAsia="en-US" w:bidi="ar-SA"/>
      </w:rPr>
    </w:lvl>
    <w:lvl w:ilvl="4" w:tplc="B8700F24">
      <w:numFmt w:val="bullet"/>
      <w:lvlText w:val="•"/>
      <w:lvlJc w:val="left"/>
      <w:pPr>
        <w:ind w:left="2905" w:hanging="248"/>
      </w:pPr>
      <w:rPr>
        <w:rFonts w:hint="default"/>
        <w:lang w:val="ru-RU" w:eastAsia="en-US" w:bidi="ar-SA"/>
      </w:rPr>
    </w:lvl>
    <w:lvl w:ilvl="5" w:tplc="49D4B344">
      <w:numFmt w:val="bullet"/>
      <w:lvlText w:val="•"/>
      <w:lvlJc w:val="left"/>
      <w:pPr>
        <w:ind w:left="3531" w:hanging="248"/>
      </w:pPr>
      <w:rPr>
        <w:rFonts w:hint="default"/>
        <w:lang w:val="ru-RU" w:eastAsia="en-US" w:bidi="ar-SA"/>
      </w:rPr>
    </w:lvl>
    <w:lvl w:ilvl="6" w:tplc="C32E5972">
      <w:numFmt w:val="bullet"/>
      <w:lvlText w:val="•"/>
      <w:lvlJc w:val="left"/>
      <w:pPr>
        <w:ind w:left="4158" w:hanging="248"/>
      </w:pPr>
      <w:rPr>
        <w:rFonts w:hint="default"/>
        <w:lang w:val="ru-RU" w:eastAsia="en-US" w:bidi="ar-SA"/>
      </w:rPr>
    </w:lvl>
    <w:lvl w:ilvl="7" w:tplc="EBACAF88">
      <w:numFmt w:val="bullet"/>
      <w:lvlText w:val="•"/>
      <w:lvlJc w:val="left"/>
      <w:pPr>
        <w:ind w:left="4784" w:hanging="248"/>
      </w:pPr>
      <w:rPr>
        <w:rFonts w:hint="default"/>
        <w:lang w:val="ru-RU" w:eastAsia="en-US" w:bidi="ar-SA"/>
      </w:rPr>
    </w:lvl>
    <w:lvl w:ilvl="8" w:tplc="65EC7B10">
      <w:numFmt w:val="bullet"/>
      <w:lvlText w:val="•"/>
      <w:lvlJc w:val="left"/>
      <w:pPr>
        <w:ind w:left="5410" w:hanging="248"/>
      </w:pPr>
      <w:rPr>
        <w:rFonts w:hint="default"/>
        <w:lang w:val="ru-RU" w:eastAsia="en-US" w:bidi="ar-SA"/>
      </w:rPr>
    </w:lvl>
  </w:abstractNum>
  <w:abstractNum w:abstractNumId="13" w15:restartNumberingAfterBreak="0">
    <w:nsid w:val="282E3019"/>
    <w:multiLevelType w:val="hybridMultilevel"/>
    <w:tmpl w:val="613EE8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BDD663A"/>
    <w:multiLevelType w:val="hybridMultilevel"/>
    <w:tmpl w:val="42263C10"/>
    <w:lvl w:ilvl="0" w:tplc="CB60A966">
      <w:start w:val="8"/>
      <w:numFmt w:val="decimal"/>
      <w:lvlText w:val="%1"/>
      <w:lvlJc w:val="left"/>
      <w:pPr>
        <w:ind w:left="1028" w:hanging="360"/>
      </w:pPr>
      <w:rPr>
        <w:rFonts w:hint="default"/>
      </w:rPr>
    </w:lvl>
    <w:lvl w:ilvl="1" w:tplc="04190019" w:tentative="1">
      <w:start w:val="1"/>
      <w:numFmt w:val="lowerLetter"/>
      <w:lvlText w:val="%2."/>
      <w:lvlJc w:val="left"/>
      <w:pPr>
        <w:ind w:left="1748" w:hanging="360"/>
      </w:pPr>
    </w:lvl>
    <w:lvl w:ilvl="2" w:tplc="0419001B" w:tentative="1">
      <w:start w:val="1"/>
      <w:numFmt w:val="lowerRoman"/>
      <w:lvlText w:val="%3."/>
      <w:lvlJc w:val="right"/>
      <w:pPr>
        <w:ind w:left="2468" w:hanging="180"/>
      </w:pPr>
    </w:lvl>
    <w:lvl w:ilvl="3" w:tplc="0419000F" w:tentative="1">
      <w:start w:val="1"/>
      <w:numFmt w:val="decimal"/>
      <w:lvlText w:val="%4."/>
      <w:lvlJc w:val="left"/>
      <w:pPr>
        <w:ind w:left="3188" w:hanging="360"/>
      </w:pPr>
    </w:lvl>
    <w:lvl w:ilvl="4" w:tplc="04190019" w:tentative="1">
      <w:start w:val="1"/>
      <w:numFmt w:val="lowerLetter"/>
      <w:lvlText w:val="%5."/>
      <w:lvlJc w:val="left"/>
      <w:pPr>
        <w:ind w:left="3908" w:hanging="360"/>
      </w:pPr>
    </w:lvl>
    <w:lvl w:ilvl="5" w:tplc="0419001B" w:tentative="1">
      <w:start w:val="1"/>
      <w:numFmt w:val="lowerRoman"/>
      <w:lvlText w:val="%6."/>
      <w:lvlJc w:val="right"/>
      <w:pPr>
        <w:ind w:left="4628" w:hanging="180"/>
      </w:pPr>
    </w:lvl>
    <w:lvl w:ilvl="6" w:tplc="0419000F" w:tentative="1">
      <w:start w:val="1"/>
      <w:numFmt w:val="decimal"/>
      <w:lvlText w:val="%7."/>
      <w:lvlJc w:val="left"/>
      <w:pPr>
        <w:ind w:left="5348" w:hanging="360"/>
      </w:pPr>
    </w:lvl>
    <w:lvl w:ilvl="7" w:tplc="04190019" w:tentative="1">
      <w:start w:val="1"/>
      <w:numFmt w:val="lowerLetter"/>
      <w:lvlText w:val="%8."/>
      <w:lvlJc w:val="left"/>
      <w:pPr>
        <w:ind w:left="6068" w:hanging="360"/>
      </w:pPr>
    </w:lvl>
    <w:lvl w:ilvl="8" w:tplc="0419001B" w:tentative="1">
      <w:start w:val="1"/>
      <w:numFmt w:val="lowerRoman"/>
      <w:lvlText w:val="%9."/>
      <w:lvlJc w:val="right"/>
      <w:pPr>
        <w:ind w:left="6788" w:hanging="180"/>
      </w:pPr>
    </w:lvl>
  </w:abstractNum>
  <w:abstractNum w:abstractNumId="15" w15:restartNumberingAfterBreak="0">
    <w:nsid w:val="2E466E27"/>
    <w:multiLevelType w:val="hybridMultilevel"/>
    <w:tmpl w:val="9990D84C"/>
    <w:lvl w:ilvl="0" w:tplc="7CECFFC4">
      <w:start w:val="1"/>
      <w:numFmt w:val="decimal"/>
      <w:lvlText w:val="%1."/>
      <w:lvlJc w:val="left"/>
      <w:pPr>
        <w:ind w:left="786" w:hanging="360"/>
      </w:pPr>
      <w:rPr>
        <w:rFonts w:hint="default"/>
        <w:i w:val="0"/>
        <w:color w:val="231F20"/>
        <w:w w:val="90"/>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37987121"/>
    <w:multiLevelType w:val="hybridMultilevel"/>
    <w:tmpl w:val="7F567C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95777BA"/>
    <w:multiLevelType w:val="hybridMultilevel"/>
    <w:tmpl w:val="0700FDC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F0E3306"/>
    <w:multiLevelType w:val="hybridMultilevel"/>
    <w:tmpl w:val="797ADC8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44680446"/>
    <w:multiLevelType w:val="hybridMultilevel"/>
    <w:tmpl w:val="2DD6C54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46486DE6"/>
    <w:multiLevelType w:val="hybridMultilevel"/>
    <w:tmpl w:val="557856C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47764BA6"/>
    <w:multiLevelType w:val="hybridMultilevel"/>
    <w:tmpl w:val="F2D22358"/>
    <w:lvl w:ilvl="0" w:tplc="9F16B156">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19636AC"/>
    <w:multiLevelType w:val="hybridMultilevel"/>
    <w:tmpl w:val="5B809A0A"/>
    <w:lvl w:ilvl="0" w:tplc="0419000F">
      <w:start w:val="1"/>
      <w:numFmt w:val="decimal"/>
      <w:lvlText w:val="%1."/>
      <w:lvlJc w:val="left"/>
      <w:pPr>
        <w:ind w:left="14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27A5EF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24" w15:restartNumberingAfterBreak="0">
    <w:nsid w:val="53F945E2"/>
    <w:multiLevelType w:val="hybridMultilevel"/>
    <w:tmpl w:val="B0309DFE"/>
    <w:lvl w:ilvl="0" w:tplc="4120C3B0">
      <w:start w:val="7"/>
      <w:numFmt w:val="decimal"/>
      <w:lvlText w:val="%1"/>
      <w:lvlJc w:val="left"/>
      <w:pPr>
        <w:ind w:left="668" w:hanging="360"/>
      </w:pPr>
      <w:rPr>
        <w:rFonts w:hint="default"/>
      </w:rPr>
    </w:lvl>
    <w:lvl w:ilvl="1" w:tplc="04190019" w:tentative="1">
      <w:start w:val="1"/>
      <w:numFmt w:val="lowerLetter"/>
      <w:lvlText w:val="%2."/>
      <w:lvlJc w:val="left"/>
      <w:pPr>
        <w:ind w:left="1388" w:hanging="360"/>
      </w:pPr>
    </w:lvl>
    <w:lvl w:ilvl="2" w:tplc="0419001B" w:tentative="1">
      <w:start w:val="1"/>
      <w:numFmt w:val="lowerRoman"/>
      <w:lvlText w:val="%3."/>
      <w:lvlJc w:val="right"/>
      <w:pPr>
        <w:ind w:left="2108" w:hanging="180"/>
      </w:pPr>
    </w:lvl>
    <w:lvl w:ilvl="3" w:tplc="0419000F" w:tentative="1">
      <w:start w:val="1"/>
      <w:numFmt w:val="decimal"/>
      <w:lvlText w:val="%4."/>
      <w:lvlJc w:val="left"/>
      <w:pPr>
        <w:ind w:left="2828" w:hanging="360"/>
      </w:pPr>
    </w:lvl>
    <w:lvl w:ilvl="4" w:tplc="04190019" w:tentative="1">
      <w:start w:val="1"/>
      <w:numFmt w:val="lowerLetter"/>
      <w:lvlText w:val="%5."/>
      <w:lvlJc w:val="left"/>
      <w:pPr>
        <w:ind w:left="3548" w:hanging="360"/>
      </w:pPr>
    </w:lvl>
    <w:lvl w:ilvl="5" w:tplc="0419001B" w:tentative="1">
      <w:start w:val="1"/>
      <w:numFmt w:val="lowerRoman"/>
      <w:lvlText w:val="%6."/>
      <w:lvlJc w:val="right"/>
      <w:pPr>
        <w:ind w:left="4268" w:hanging="180"/>
      </w:pPr>
    </w:lvl>
    <w:lvl w:ilvl="6" w:tplc="0419000F" w:tentative="1">
      <w:start w:val="1"/>
      <w:numFmt w:val="decimal"/>
      <w:lvlText w:val="%7."/>
      <w:lvlJc w:val="left"/>
      <w:pPr>
        <w:ind w:left="4988" w:hanging="360"/>
      </w:pPr>
    </w:lvl>
    <w:lvl w:ilvl="7" w:tplc="04190019" w:tentative="1">
      <w:start w:val="1"/>
      <w:numFmt w:val="lowerLetter"/>
      <w:lvlText w:val="%8."/>
      <w:lvlJc w:val="left"/>
      <w:pPr>
        <w:ind w:left="5708" w:hanging="360"/>
      </w:pPr>
    </w:lvl>
    <w:lvl w:ilvl="8" w:tplc="0419001B" w:tentative="1">
      <w:start w:val="1"/>
      <w:numFmt w:val="lowerRoman"/>
      <w:lvlText w:val="%9."/>
      <w:lvlJc w:val="right"/>
      <w:pPr>
        <w:ind w:left="6428" w:hanging="180"/>
      </w:pPr>
    </w:lvl>
  </w:abstractNum>
  <w:abstractNum w:abstractNumId="25" w15:restartNumberingAfterBreak="0">
    <w:nsid w:val="5CD53088"/>
    <w:multiLevelType w:val="hybridMultilevel"/>
    <w:tmpl w:val="FDE02C06"/>
    <w:lvl w:ilvl="0" w:tplc="44666B36">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08D188C"/>
    <w:multiLevelType w:val="hybridMultilevel"/>
    <w:tmpl w:val="C0D0A818"/>
    <w:lvl w:ilvl="0" w:tplc="AD9CBFCE">
      <w:start w:val="1"/>
      <w:numFmt w:val="decimal"/>
      <w:lvlText w:val="%1."/>
      <w:lvlJc w:val="left"/>
      <w:pPr>
        <w:ind w:left="785" w:hanging="360"/>
      </w:pPr>
      <w:rPr>
        <w:rFonts w:ascii="Times New Roman" w:hAnsi="Times New Roman" w:cs="Times New Roman" w:hint="default"/>
        <w:color w:val="000000"/>
        <w:sz w:val="28"/>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8" w15:restartNumberingAfterBreak="0">
    <w:nsid w:val="72631733"/>
    <w:multiLevelType w:val="hybridMultilevel"/>
    <w:tmpl w:val="389C4020"/>
    <w:lvl w:ilvl="0" w:tplc="57EC76C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26"/>
  </w:num>
  <w:num w:numId="2">
    <w:abstractNumId w:val="0"/>
  </w:num>
  <w:num w:numId="3">
    <w:abstractNumId w:val="3"/>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2"/>
    </w:lvlOverride>
    <w:lvlOverride w:ilvl="1"/>
    <w:lvlOverride w:ilvl="2"/>
    <w:lvlOverride w:ilvl="3">
      <w:startOverride w:val="1"/>
    </w:lvlOverride>
    <w:lvlOverride w:ilvl="4"/>
    <w:lvlOverride w:ilvl="5"/>
    <w:lvlOverride w:ilvl="6"/>
    <w:lvlOverride w:ilvl="7"/>
    <w:lvlOverride w:ilvl="8"/>
  </w:num>
  <w:num w:numId="7">
    <w:abstractNumId w:val="15"/>
  </w:num>
  <w:num w:numId="8">
    <w:abstractNumId w:val="12"/>
  </w:num>
  <w:num w:numId="9">
    <w:abstractNumId w:val="11"/>
  </w:num>
  <w:num w:numId="10">
    <w:abstractNumId w:val="18"/>
  </w:num>
  <w:num w:numId="11">
    <w:abstractNumId w:val="7"/>
  </w:num>
  <w:num w:numId="12">
    <w:abstractNumId w:val="2"/>
  </w:num>
  <w:num w:numId="13">
    <w:abstractNumId w:val="10"/>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5"/>
  </w:num>
  <w:num w:numId="18">
    <w:abstractNumId w:val="23"/>
  </w:num>
  <w:num w:numId="19">
    <w:abstractNumId w:val="9"/>
  </w:num>
  <w:num w:numId="20">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24"/>
  </w:num>
  <w:num w:numId="23">
    <w:abstractNumId w:val="14"/>
  </w:num>
  <w:num w:numId="24">
    <w:abstractNumId w:val="27"/>
  </w:num>
  <w:num w:numId="25">
    <w:abstractNumId w:val="28"/>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5"/>
    </w:lvlOverride>
    <w:lvlOverride w:ilvl="1"/>
    <w:lvlOverride w:ilvl="2"/>
    <w:lvlOverride w:ilvl="3"/>
    <w:lvlOverride w:ilvl="4"/>
    <w:lvlOverride w:ilvl="5"/>
    <w:lvlOverride w:ilvl="6"/>
    <w:lvlOverride w:ilvl="7"/>
    <w:lvlOverride w:ilvl="8"/>
  </w:num>
  <w:num w:numId="34">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3BE"/>
    <w:rsid w:val="0005542A"/>
    <w:rsid w:val="000C2AD8"/>
    <w:rsid w:val="000C3828"/>
    <w:rsid w:val="001B2FA5"/>
    <w:rsid w:val="00211C91"/>
    <w:rsid w:val="00233CBC"/>
    <w:rsid w:val="002C0FBD"/>
    <w:rsid w:val="005E77B4"/>
    <w:rsid w:val="006A79B6"/>
    <w:rsid w:val="006B59C5"/>
    <w:rsid w:val="0072615A"/>
    <w:rsid w:val="00884704"/>
    <w:rsid w:val="008F5239"/>
    <w:rsid w:val="009E03BE"/>
    <w:rsid w:val="00A64F7D"/>
    <w:rsid w:val="00A91334"/>
    <w:rsid w:val="00B9261F"/>
    <w:rsid w:val="00EF51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FC2690-16F5-4B3F-84E9-5816D853C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72615A"/>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uiPriority w:val="9"/>
    <w:semiHidden/>
    <w:unhideWhenUsed/>
    <w:qFormat/>
    <w:rsid w:val="0072615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7261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72615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снова"/>
    <w:link w:val="a4"/>
    <w:uiPriority w:val="1"/>
    <w:qFormat/>
    <w:rsid w:val="00A91334"/>
    <w:pPr>
      <w:spacing w:beforeAutospacing="1" w:after="0" w:afterAutospacing="1" w:line="240" w:lineRule="auto"/>
    </w:pPr>
    <w:rPr>
      <w:lang w:eastAsia="ru-RU"/>
    </w:rPr>
  </w:style>
  <w:style w:type="character" w:customStyle="1" w:styleId="a4">
    <w:name w:val="Без интервала Знак"/>
    <w:aliases w:val="основа Знак"/>
    <w:link w:val="a3"/>
    <w:uiPriority w:val="1"/>
    <w:locked/>
    <w:rsid w:val="00A91334"/>
    <w:rPr>
      <w:lang w:eastAsia="ru-RU"/>
    </w:rPr>
  </w:style>
  <w:style w:type="paragraph" w:styleId="a5">
    <w:name w:val="footnote text"/>
    <w:basedOn w:val="a"/>
    <w:link w:val="a6"/>
    <w:uiPriority w:val="99"/>
    <w:unhideWhenUsed/>
    <w:rsid w:val="00A91334"/>
    <w:pPr>
      <w:widowControl w:val="0"/>
      <w:spacing w:after="0" w:line="240" w:lineRule="auto"/>
    </w:pPr>
    <w:rPr>
      <w:rFonts w:ascii="Calibri" w:eastAsia="Calibri" w:hAnsi="Calibri" w:cs="Times New Roman"/>
      <w:sz w:val="20"/>
      <w:szCs w:val="20"/>
      <w:lang w:val="x-none" w:eastAsia="ru-RU"/>
    </w:rPr>
  </w:style>
  <w:style w:type="character" w:customStyle="1" w:styleId="a6">
    <w:name w:val="Текст сноски Знак"/>
    <w:basedOn w:val="a0"/>
    <w:link w:val="a5"/>
    <w:uiPriority w:val="99"/>
    <w:rsid w:val="00A91334"/>
    <w:rPr>
      <w:rFonts w:ascii="Calibri" w:eastAsia="Calibri" w:hAnsi="Calibri" w:cs="Times New Roman"/>
      <w:sz w:val="20"/>
      <w:szCs w:val="20"/>
      <w:lang w:val="x-none" w:eastAsia="ru-RU"/>
    </w:rPr>
  </w:style>
  <w:style w:type="character" w:styleId="a7">
    <w:name w:val="footnote reference"/>
    <w:uiPriority w:val="99"/>
    <w:unhideWhenUsed/>
    <w:rsid w:val="00A91334"/>
    <w:rPr>
      <w:vertAlign w:val="superscript"/>
    </w:rPr>
  </w:style>
  <w:style w:type="character" w:customStyle="1" w:styleId="21">
    <w:name w:val="Основной текст (2)_"/>
    <w:basedOn w:val="a0"/>
    <w:link w:val="22"/>
    <w:rsid w:val="00A91334"/>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A91334"/>
    <w:pPr>
      <w:widowControl w:val="0"/>
      <w:shd w:val="clear" w:color="auto" w:fill="FFFFFF"/>
      <w:spacing w:before="300" w:after="120" w:line="0" w:lineRule="atLeast"/>
      <w:jc w:val="both"/>
    </w:pPr>
    <w:rPr>
      <w:rFonts w:ascii="Times New Roman" w:eastAsia="Times New Roman" w:hAnsi="Times New Roman" w:cs="Times New Roman"/>
      <w:sz w:val="28"/>
      <w:szCs w:val="28"/>
    </w:rPr>
  </w:style>
  <w:style w:type="character" w:customStyle="1" w:styleId="10">
    <w:name w:val="Заголовок 1 Знак"/>
    <w:basedOn w:val="a0"/>
    <w:link w:val="1"/>
    <w:uiPriority w:val="1"/>
    <w:rsid w:val="0072615A"/>
    <w:rPr>
      <w:rFonts w:ascii="Tahoma" w:eastAsia="Tahoma" w:hAnsi="Tahoma" w:cs="Tahoma"/>
      <w:sz w:val="24"/>
      <w:szCs w:val="24"/>
    </w:rPr>
  </w:style>
  <w:style w:type="character" w:customStyle="1" w:styleId="20">
    <w:name w:val="Заголовок 2 Знак"/>
    <w:basedOn w:val="a0"/>
    <w:link w:val="2"/>
    <w:uiPriority w:val="9"/>
    <w:semiHidden/>
    <w:rsid w:val="0072615A"/>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72615A"/>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72615A"/>
    <w:rPr>
      <w:rFonts w:asciiTheme="majorHAnsi" w:eastAsiaTheme="majorEastAsia" w:hAnsiTheme="majorHAnsi" w:cstheme="majorBidi"/>
      <w:i/>
      <w:iCs/>
      <w:color w:val="2E74B5" w:themeColor="accent1" w:themeShade="BF"/>
    </w:rPr>
  </w:style>
  <w:style w:type="paragraph" w:styleId="a8">
    <w:name w:val="List Paragraph"/>
    <w:aliases w:val="ITL List Paragraph,Цветной список - Акцент 13"/>
    <w:basedOn w:val="a"/>
    <w:link w:val="a9"/>
    <w:uiPriority w:val="34"/>
    <w:qFormat/>
    <w:rsid w:val="0072615A"/>
    <w:pPr>
      <w:spacing w:after="200" w:line="276" w:lineRule="auto"/>
      <w:ind w:left="720"/>
      <w:contextualSpacing/>
    </w:pPr>
  </w:style>
  <w:style w:type="paragraph" w:styleId="aa">
    <w:name w:val="header"/>
    <w:basedOn w:val="a"/>
    <w:link w:val="ab"/>
    <w:uiPriority w:val="99"/>
    <w:unhideWhenUsed/>
    <w:rsid w:val="0072615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2615A"/>
  </w:style>
  <w:style w:type="paragraph" w:styleId="ac">
    <w:name w:val="footer"/>
    <w:basedOn w:val="a"/>
    <w:link w:val="ad"/>
    <w:uiPriority w:val="99"/>
    <w:unhideWhenUsed/>
    <w:rsid w:val="0072615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2615A"/>
  </w:style>
  <w:style w:type="paragraph" w:styleId="ae">
    <w:name w:val="Body Text"/>
    <w:basedOn w:val="a"/>
    <w:link w:val="af"/>
    <w:uiPriority w:val="1"/>
    <w:qFormat/>
    <w:rsid w:val="0072615A"/>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f">
    <w:name w:val="Основной текст Знак"/>
    <w:basedOn w:val="a0"/>
    <w:link w:val="ae"/>
    <w:uiPriority w:val="1"/>
    <w:rsid w:val="0072615A"/>
    <w:rPr>
      <w:rFonts w:ascii="Times New Roman" w:eastAsia="Times New Roman" w:hAnsi="Times New Roman" w:cs="Times New Roman"/>
      <w:sz w:val="20"/>
      <w:szCs w:val="20"/>
    </w:rPr>
  </w:style>
  <w:style w:type="numbering" w:customStyle="1" w:styleId="11">
    <w:name w:val="Нет списка1"/>
    <w:next w:val="a2"/>
    <w:uiPriority w:val="99"/>
    <w:semiHidden/>
    <w:unhideWhenUsed/>
    <w:rsid w:val="0072615A"/>
  </w:style>
  <w:style w:type="table" w:customStyle="1" w:styleId="TableNormal">
    <w:name w:val="Table Normal"/>
    <w:uiPriority w:val="2"/>
    <w:semiHidden/>
    <w:unhideWhenUsed/>
    <w:qFormat/>
    <w:rsid w:val="0072615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0">
    <w:name w:val="Balloon Text"/>
    <w:basedOn w:val="a"/>
    <w:link w:val="af1"/>
    <w:uiPriority w:val="99"/>
    <w:semiHidden/>
    <w:unhideWhenUsed/>
    <w:rsid w:val="0072615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72615A"/>
    <w:rPr>
      <w:rFonts w:ascii="Segoe UI" w:hAnsi="Segoe UI" w:cs="Segoe UI"/>
      <w:sz w:val="18"/>
      <w:szCs w:val="18"/>
    </w:rPr>
  </w:style>
  <w:style w:type="table" w:styleId="af2">
    <w:name w:val="Table Grid"/>
    <w:basedOn w:val="a1"/>
    <w:uiPriority w:val="39"/>
    <w:rsid w:val="0072615A"/>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rsid w:val="0072615A"/>
    <w:rPr>
      <w:color w:val="0563C1" w:themeColor="hyperlink"/>
      <w:u w:val="single"/>
    </w:rPr>
  </w:style>
  <w:style w:type="character" w:customStyle="1" w:styleId="12">
    <w:name w:val="Неразрешенное упоминание1"/>
    <w:basedOn w:val="a0"/>
    <w:uiPriority w:val="99"/>
    <w:semiHidden/>
    <w:unhideWhenUsed/>
    <w:rsid w:val="0072615A"/>
    <w:rPr>
      <w:color w:val="605E5C"/>
      <w:shd w:val="clear" w:color="auto" w:fill="E1DFDD"/>
    </w:rPr>
  </w:style>
  <w:style w:type="character" w:styleId="af4">
    <w:name w:val="FollowedHyperlink"/>
    <w:basedOn w:val="a0"/>
    <w:uiPriority w:val="99"/>
    <w:semiHidden/>
    <w:unhideWhenUsed/>
    <w:rsid w:val="0072615A"/>
    <w:rPr>
      <w:color w:val="954F72" w:themeColor="followedHyperlink"/>
      <w:u w:val="single"/>
    </w:rPr>
  </w:style>
  <w:style w:type="paragraph" w:customStyle="1" w:styleId="msonormal0">
    <w:name w:val="msonormal"/>
    <w:basedOn w:val="a"/>
    <w:rsid w:val="007261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5">
    <w:name w:val="Normal (Web)"/>
    <w:basedOn w:val="a"/>
    <w:uiPriority w:val="99"/>
    <w:semiHidden/>
    <w:unhideWhenUsed/>
    <w:rsid w:val="007261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7261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Абзац списка Знак"/>
    <w:aliases w:val="ITL List Paragraph Знак,Цветной список - Акцент 13 Знак"/>
    <w:link w:val="a8"/>
    <w:uiPriority w:val="34"/>
    <w:locked/>
    <w:rsid w:val="0072615A"/>
  </w:style>
  <w:style w:type="character" w:customStyle="1" w:styleId="normaltextrun">
    <w:name w:val="normaltextrun"/>
    <w:basedOn w:val="a0"/>
    <w:rsid w:val="0072615A"/>
  </w:style>
  <w:style w:type="character" w:styleId="af6">
    <w:name w:val="annotation reference"/>
    <w:basedOn w:val="a0"/>
    <w:uiPriority w:val="99"/>
    <w:semiHidden/>
    <w:unhideWhenUsed/>
    <w:rsid w:val="0072615A"/>
    <w:rPr>
      <w:sz w:val="16"/>
      <w:szCs w:val="16"/>
    </w:rPr>
  </w:style>
  <w:style w:type="paragraph" w:styleId="af7">
    <w:name w:val="annotation text"/>
    <w:basedOn w:val="a"/>
    <w:link w:val="af8"/>
    <w:uiPriority w:val="99"/>
    <w:semiHidden/>
    <w:unhideWhenUsed/>
    <w:rsid w:val="0072615A"/>
    <w:pPr>
      <w:spacing w:after="200" w:line="240" w:lineRule="auto"/>
    </w:pPr>
    <w:rPr>
      <w:sz w:val="20"/>
      <w:szCs w:val="20"/>
    </w:rPr>
  </w:style>
  <w:style w:type="character" w:customStyle="1" w:styleId="af8">
    <w:name w:val="Текст примечания Знак"/>
    <w:basedOn w:val="a0"/>
    <w:link w:val="af7"/>
    <w:uiPriority w:val="99"/>
    <w:semiHidden/>
    <w:rsid w:val="0072615A"/>
    <w:rPr>
      <w:sz w:val="20"/>
      <w:szCs w:val="20"/>
    </w:rPr>
  </w:style>
  <w:style w:type="paragraph" w:styleId="af9">
    <w:name w:val="annotation subject"/>
    <w:basedOn w:val="af7"/>
    <w:next w:val="af7"/>
    <w:link w:val="afa"/>
    <w:uiPriority w:val="99"/>
    <w:semiHidden/>
    <w:unhideWhenUsed/>
    <w:rsid w:val="0072615A"/>
    <w:rPr>
      <w:b/>
      <w:bCs/>
    </w:rPr>
  </w:style>
  <w:style w:type="character" w:customStyle="1" w:styleId="afa">
    <w:name w:val="Тема примечания Знак"/>
    <w:basedOn w:val="af8"/>
    <w:link w:val="af9"/>
    <w:uiPriority w:val="99"/>
    <w:semiHidden/>
    <w:rsid w:val="00726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328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55</Pages>
  <Words>15967</Words>
  <Characters>91012</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РАЗЕТ</dc:creator>
  <cp:keywords/>
  <dc:description/>
  <cp:lastModifiedBy>А</cp:lastModifiedBy>
  <cp:revision>17</cp:revision>
  <dcterms:created xsi:type="dcterms:W3CDTF">2023-10-09T14:28:00Z</dcterms:created>
  <dcterms:modified xsi:type="dcterms:W3CDTF">2024-02-02T12:19:00Z</dcterms:modified>
</cp:coreProperties>
</file>